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4D" w:rsidRPr="00634253" w:rsidRDefault="00881401" w:rsidP="003F744D">
      <w:pPr>
        <w:pStyle w:val="Title"/>
        <w:rPr>
          <w:sz w:val="18"/>
          <w:szCs w:val="18"/>
        </w:rPr>
      </w:pPr>
      <w:r w:rsidRPr="00634253">
        <w:rPr>
          <w:sz w:val="18"/>
          <w:szCs w:val="18"/>
        </w:rPr>
        <w:t xml:space="preserve">Issues in </w:t>
      </w:r>
      <w:r w:rsidR="006F1D19" w:rsidRPr="00634253">
        <w:rPr>
          <w:sz w:val="18"/>
          <w:szCs w:val="18"/>
        </w:rPr>
        <w:t>Juvenile Justice (CJ 471</w:t>
      </w:r>
      <w:r w:rsidR="003A014D" w:rsidRPr="00634253">
        <w:rPr>
          <w:sz w:val="18"/>
          <w:szCs w:val="18"/>
        </w:rPr>
        <w:t>)</w:t>
      </w:r>
    </w:p>
    <w:p w:rsidR="003A014D" w:rsidRPr="00634253" w:rsidRDefault="003A014D" w:rsidP="003A014D">
      <w:pPr>
        <w:spacing w:line="360" w:lineRule="atLeast"/>
        <w:jc w:val="center"/>
        <w:rPr>
          <w:b/>
          <w:sz w:val="18"/>
          <w:szCs w:val="18"/>
        </w:rPr>
      </w:pPr>
    </w:p>
    <w:p w:rsidR="00E21808" w:rsidRPr="00634253" w:rsidRDefault="003A014D" w:rsidP="003A014D">
      <w:pPr>
        <w:rPr>
          <w:rFonts w:ascii="Times New Roman" w:hAnsi="Times New Roman"/>
          <w:sz w:val="18"/>
          <w:szCs w:val="18"/>
        </w:rPr>
      </w:pPr>
      <w:r w:rsidRPr="00634253">
        <w:rPr>
          <w:rFonts w:ascii="Times New Roman" w:hAnsi="Times New Roman"/>
          <w:sz w:val="18"/>
          <w:szCs w:val="18"/>
        </w:rPr>
        <w:t>Cla</w:t>
      </w:r>
      <w:r w:rsidR="00221CBF" w:rsidRPr="00634253">
        <w:rPr>
          <w:rFonts w:ascii="Times New Roman" w:hAnsi="Times New Roman"/>
          <w:sz w:val="18"/>
          <w:szCs w:val="18"/>
        </w:rPr>
        <w:t>ss Time:</w:t>
      </w:r>
      <w:r w:rsidR="00202F08" w:rsidRPr="00634253">
        <w:rPr>
          <w:rFonts w:ascii="Times New Roman" w:hAnsi="Times New Roman"/>
          <w:sz w:val="18"/>
          <w:szCs w:val="18"/>
        </w:rPr>
        <w:t xml:space="preserve"> </w:t>
      </w:r>
      <w:r w:rsidR="00014ED0" w:rsidRPr="00634253">
        <w:rPr>
          <w:rFonts w:ascii="Times New Roman" w:hAnsi="Times New Roman"/>
          <w:sz w:val="18"/>
          <w:szCs w:val="18"/>
        </w:rPr>
        <w:t>Friday (9:30-12:15)</w:t>
      </w:r>
    </w:p>
    <w:p w:rsidR="003F744D" w:rsidRPr="00634253" w:rsidRDefault="00BA15A3" w:rsidP="003F744D">
      <w:pPr>
        <w:rPr>
          <w:rFonts w:ascii="Times New Roman" w:hAnsi="Times New Roman"/>
          <w:sz w:val="18"/>
          <w:szCs w:val="18"/>
        </w:rPr>
      </w:pPr>
      <w:r w:rsidRPr="00634253">
        <w:rPr>
          <w:rFonts w:ascii="Times New Roman" w:hAnsi="Times New Roman"/>
          <w:sz w:val="18"/>
          <w:szCs w:val="18"/>
        </w:rPr>
        <w:t xml:space="preserve">Location: </w:t>
      </w:r>
      <w:r w:rsidR="00374265" w:rsidRPr="00634253">
        <w:rPr>
          <w:rFonts w:ascii="Times New Roman" w:hAnsi="Times New Roman"/>
          <w:sz w:val="18"/>
          <w:szCs w:val="18"/>
        </w:rPr>
        <w:t>Online</w:t>
      </w:r>
      <w:r w:rsidR="00B03BAE" w:rsidRPr="00634253">
        <w:rPr>
          <w:rFonts w:ascii="Times New Roman" w:hAnsi="Times New Roman"/>
          <w:sz w:val="18"/>
          <w:szCs w:val="18"/>
        </w:rPr>
        <w:t xml:space="preserve"> via ZOOM</w:t>
      </w:r>
      <w:r w:rsidR="003F744D" w:rsidRPr="00634253">
        <w:rPr>
          <w:rFonts w:ascii="Times New Roman" w:hAnsi="Times New Roman"/>
          <w:sz w:val="18"/>
          <w:szCs w:val="18"/>
        </w:rPr>
        <w:t xml:space="preserve">  ********  </w:t>
      </w:r>
    </w:p>
    <w:p w:rsidR="00213633" w:rsidRDefault="00213633" w:rsidP="003F744D">
      <w:pPr>
        <w:rPr>
          <w:rFonts w:ascii="Times New Roman" w:hAnsi="Times New Roman"/>
          <w:sz w:val="18"/>
          <w:szCs w:val="18"/>
        </w:rPr>
      </w:pPr>
    </w:p>
    <w:p w:rsidR="00FC5F2C" w:rsidRPr="00634253" w:rsidRDefault="003F744D" w:rsidP="003F744D">
      <w:pPr>
        <w:rPr>
          <w:rFonts w:ascii="Times New Roman" w:hAnsi="Times New Roman"/>
          <w:sz w:val="18"/>
          <w:szCs w:val="18"/>
        </w:rPr>
      </w:pPr>
      <w:r w:rsidRPr="00634253">
        <w:rPr>
          <w:rFonts w:ascii="Times New Roman" w:hAnsi="Times New Roman"/>
          <w:sz w:val="18"/>
          <w:szCs w:val="18"/>
        </w:rPr>
        <w:t xml:space="preserve">Invite Link:   </w:t>
      </w:r>
      <w:hyperlink r:id="rId7" w:tgtFrame="_blank" w:history="1">
        <w:r w:rsidR="00FC5F2C">
          <w:rPr>
            <w:rStyle w:val="Hyperlink"/>
            <w:b w:val="0"/>
            <w:bCs w:val="0"/>
            <w:color w:val="330033"/>
            <w:sz w:val="21"/>
            <w:szCs w:val="21"/>
            <w:shd w:val="clear" w:color="auto" w:fill="FFFFFF"/>
          </w:rPr>
          <w:t>https://sfsu.zoom.us/j/99609918355?pwd=dEVoNWRzdGlkbVpOZm05M2tYYnp1QT09</w:t>
        </w:r>
      </w:hyperlink>
    </w:p>
    <w:p w:rsidR="003F744D" w:rsidRPr="00634253" w:rsidRDefault="003F744D" w:rsidP="003A014D">
      <w:pPr>
        <w:rPr>
          <w:rFonts w:ascii="Times New Roman" w:hAnsi="Times New Roman"/>
          <w:sz w:val="18"/>
          <w:szCs w:val="18"/>
        </w:rPr>
      </w:pPr>
    </w:p>
    <w:p w:rsidR="003A014D" w:rsidRPr="00634253" w:rsidRDefault="003A014D" w:rsidP="003A014D">
      <w:pPr>
        <w:rPr>
          <w:rFonts w:ascii="Times New Roman" w:hAnsi="Times New Roman"/>
          <w:sz w:val="18"/>
          <w:szCs w:val="18"/>
        </w:rPr>
      </w:pPr>
      <w:r w:rsidRPr="00634253">
        <w:rPr>
          <w:rFonts w:ascii="Times New Roman" w:hAnsi="Times New Roman"/>
          <w:sz w:val="18"/>
          <w:szCs w:val="18"/>
        </w:rPr>
        <w:t>Instructor:   Daniel Macallair</w:t>
      </w:r>
    </w:p>
    <w:p w:rsidR="000B57F7" w:rsidRPr="00634253" w:rsidRDefault="000B57F7" w:rsidP="003A014D">
      <w:pPr>
        <w:rPr>
          <w:rFonts w:ascii="Times New Roman" w:hAnsi="Times New Roman"/>
          <w:sz w:val="18"/>
          <w:szCs w:val="18"/>
        </w:rPr>
      </w:pPr>
      <w:r w:rsidRPr="00634253">
        <w:rPr>
          <w:rFonts w:ascii="Times New Roman" w:hAnsi="Times New Roman"/>
          <w:sz w:val="18"/>
          <w:szCs w:val="18"/>
        </w:rPr>
        <w:t>Course website: http://www.cjcj.org/Education1/San-Francisco-State-University.html</w:t>
      </w:r>
    </w:p>
    <w:p w:rsidR="00F9311D" w:rsidRPr="00634253" w:rsidRDefault="00CB6FC4" w:rsidP="003A014D">
      <w:pPr>
        <w:rPr>
          <w:rFonts w:ascii="Times New Roman" w:hAnsi="Times New Roman"/>
          <w:sz w:val="18"/>
          <w:szCs w:val="18"/>
        </w:rPr>
      </w:pPr>
      <w:r w:rsidRPr="00634253">
        <w:rPr>
          <w:rFonts w:ascii="Times New Roman" w:hAnsi="Times New Roman"/>
          <w:sz w:val="18"/>
          <w:szCs w:val="18"/>
        </w:rPr>
        <w:t xml:space="preserve">Campus Office: </w:t>
      </w:r>
      <w:r w:rsidR="00D04784" w:rsidRPr="00634253">
        <w:rPr>
          <w:rFonts w:ascii="Times New Roman" w:hAnsi="Times New Roman"/>
          <w:sz w:val="18"/>
          <w:szCs w:val="18"/>
        </w:rPr>
        <w:t>HSS 210</w:t>
      </w:r>
    </w:p>
    <w:p w:rsidR="00F9311D" w:rsidRPr="00634253" w:rsidRDefault="003A014D" w:rsidP="003A014D">
      <w:pPr>
        <w:rPr>
          <w:rFonts w:ascii="Times New Roman" w:hAnsi="Times New Roman"/>
          <w:sz w:val="18"/>
          <w:szCs w:val="18"/>
        </w:rPr>
      </w:pPr>
      <w:r w:rsidRPr="00634253">
        <w:rPr>
          <w:rFonts w:ascii="Times New Roman" w:hAnsi="Times New Roman"/>
          <w:sz w:val="18"/>
          <w:szCs w:val="18"/>
        </w:rPr>
        <w:t>Offi</w:t>
      </w:r>
      <w:r w:rsidR="00181B8E" w:rsidRPr="00634253">
        <w:rPr>
          <w:rFonts w:ascii="Times New Roman" w:hAnsi="Times New Roman"/>
          <w:sz w:val="18"/>
          <w:szCs w:val="18"/>
        </w:rPr>
        <w:t xml:space="preserve">ce Hours: </w:t>
      </w:r>
      <w:r w:rsidR="00014ED0" w:rsidRPr="00634253">
        <w:rPr>
          <w:rFonts w:ascii="Times New Roman" w:hAnsi="Times New Roman"/>
          <w:sz w:val="18"/>
          <w:szCs w:val="18"/>
        </w:rPr>
        <w:t>Office Hours: (Thursday – 12:15-2:15/ Sat 10:00 -12:00/ or by appointment)</w:t>
      </w:r>
    </w:p>
    <w:p w:rsidR="00DF27FD" w:rsidRPr="00634253" w:rsidRDefault="003A014D" w:rsidP="00DF27FD">
      <w:pPr>
        <w:rPr>
          <w:rFonts w:ascii="Times New Roman" w:hAnsi="Times New Roman"/>
          <w:b/>
          <w:sz w:val="18"/>
          <w:szCs w:val="18"/>
        </w:rPr>
      </w:pPr>
      <w:r w:rsidRPr="00634253">
        <w:rPr>
          <w:rFonts w:ascii="Times New Roman" w:hAnsi="Times New Roman"/>
          <w:sz w:val="18"/>
          <w:szCs w:val="18"/>
        </w:rPr>
        <w:t xml:space="preserve">Email: </w:t>
      </w:r>
      <w:hyperlink r:id="rId8" w:history="1">
        <w:r w:rsidR="00DF27FD" w:rsidRPr="00634253">
          <w:rPr>
            <w:rStyle w:val="Hyperlink"/>
            <w:rFonts w:ascii="Times New Roman" w:hAnsi="Times New Roman" w:cs="Times New Roman"/>
          </w:rPr>
          <w:t>dmacallair@cjcj.org</w:t>
        </w:r>
      </w:hyperlink>
    </w:p>
    <w:p w:rsidR="00DF27FD" w:rsidRPr="00634253" w:rsidRDefault="00DF27FD" w:rsidP="00DF27FD">
      <w:pPr>
        <w:rPr>
          <w:rFonts w:ascii="Times New Roman" w:hAnsi="Times New Roman"/>
          <w:b/>
          <w:sz w:val="18"/>
          <w:szCs w:val="18"/>
        </w:rPr>
      </w:pPr>
    </w:p>
    <w:p w:rsidR="003A014D" w:rsidRPr="00634253" w:rsidRDefault="003A014D" w:rsidP="00DF27FD">
      <w:pPr>
        <w:rPr>
          <w:rFonts w:ascii="Times New Roman" w:hAnsi="Times New Roman"/>
          <w:b/>
          <w:sz w:val="18"/>
          <w:szCs w:val="18"/>
          <w:lang w:val="fr-FR"/>
        </w:rPr>
      </w:pPr>
      <w:r w:rsidRPr="00634253">
        <w:rPr>
          <w:rFonts w:ascii="Times New Roman" w:hAnsi="Times New Roman"/>
          <w:b/>
          <w:sz w:val="18"/>
          <w:szCs w:val="18"/>
          <w:lang w:val="fr-FR"/>
        </w:rPr>
        <w:t>1. Course Description</w:t>
      </w:r>
    </w:p>
    <w:p w:rsidR="006F1D19" w:rsidRPr="00634253" w:rsidRDefault="006F1D19" w:rsidP="003A014D">
      <w:pPr>
        <w:rPr>
          <w:rFonts w:ascii="Times New Roman" w:hAnsi="Times New Roman"/>
          <w:sz w:val="18"/>
          <w:szCs w:val="18"/>
        </w:rPr>
      </w:pPr>
      <w:r w:rsidRPr="00634253">
        <w:rPr>
          <w:rFonts w:ascii="Times New Roman" w:hAnsi="Times New Roman"/>
          <w:sz w:val="18"/>
          <w:szCs w:val="18"/>
        </w:rPr>
        <w:t>The c</w:t>
      </w:r>
      <w:r w:rsidR="003A014D" w:rsidRPr="00634253">
        <w:rPr>
          <w:rFonts w:ascii="Times New Roman" w:hAnsi="Times New Roman"/>
          <w:sz w:val="18"/>
          <w:szCs w:val="18"/>
        </w:rPr>
        <w:t>ourse</w:t>
      </w:r>
      <w:r w:rsidR="00F23A0A" w:rsidRPr="00634253">
        <w:rPr>
          <w:rFonts w:ascii="Times New Roman" w:hAnsi="Times New Roman"/>
          <w:sz w:val="18"/>
          <w:szCs w:val="18"/>
        </w:rPr>
        <w:t xml:space="preserve"> expands on CJ 470 by</w:t>
      </w:r>
      <w:r w:rsidR="003A014D" w:rsidRPr="00634253">
        <w:rPr>
          <w:rFonts w:ascii="Times New Roman" w:hAnsi="Times New Roman"/>
          <w:sz w:val="18"/>
          <w:szCs w:val="18"/>
        </w:rPr>
        <w:t xml:space="preserve"> </w:t>
      </w:r>
      <w:r w:rsidR="00F23A0A" w:rsidRPr="00634253">
        <w:rPr>
          <w:rFonts w:ascii="Times New Roman" w:hAnsi="Times New Roman"/>
          <w:sz w:val="18"/>
          <w:szCs w:val="18"/>
        </w:rPr>
        <w:t>examining in greater detail</w:t>
      </w:r>
      <w:r w:rsidRPr="00634253">
        <w:rPr>
          <w:rFonts w:ascii="Times New Roman" w:hAnsi="Times New Roman"/>
          <w:sz w:val="18"/>
          <w:szCs w:val="18"/>
        </w:rPr>
        <w:t xml:space="preserve"> critical</w:t>
      </w:r>
      <w:r w:rsidR="00F23A0A" w:rsidRPr="00634253">
        <w:rPr>
          <w:rFonts w:ascii="Times New Roman" w:hAnsi="Times New Roman"/>
          <w:sz w:val="18"/>
          <w:szCs w:val="18"/>
        </w:rPr>
        <w:t xml:space="preserve"> contemporary</w:t>
      </w:r>
      <w:r w:rsidRPr="00634253">
        <w:rPr>
          <w:rFonts w:ascii="Times New Roman" w:hAnsi="Times New Roman"/>
          <w:sz w:val="18"/>
          <w:szCs w:val="18"/>
        </w:rPr>
        <w:t xml:space="preserve"> issues in the American juvenile justice </w:t>
      </w:r>
      <w:r w:rsidR="00F23A0A" w:rsidRPr="00634253">
        <w:rPr>
          <w:rFonts w:ascii="Times New Roman" w:hAnsi="Times New Roman"/>
          <w:sz w:val="18"/>
          <w:szCs w:val="18"/>
        </w:rPr>
        <w:t xml:space="preserve">system including issues that include due process, youth behavior, economic influences, brain science, effective interventions, incarceration, adult court prosecution and recent reform efforts.  </w:t>
      </w:r>
      <w:r w:rsidRPr="00634253">
        <w:rPr>
          <w:rFonts w:ascii="Times New Roman" w:hAnsi="Times New Roman"/>
          <w:sz w:val="18"/>
          <w:szCs w:val="18"/>
        </w:rPr>
        <w:t xml:space="preserve"> </w:t>
      </w:r>
    </w:p>
    <w:p w:rsidR="00F23A0A" w:rsidRPr="00634253" w:rsidRDefault="00F23A0A" w:rsidP="003A014D">
      <w:pPr>
        <w:rPr>
          <w:rFonts w:ascii="Times New Roman" w:hAnsi="Times New Roman"/>
          <w:sz w:val="18"/>
          <w:szCs w:val="18"/>
        </w:rPr>
      </w:pPr>
    </w:p>
    <w:p w:rsidR="0001354E" w:rsidRPr="00634253" w:rsidRDefault="0001354E" w:rsidP="0001354E">
      <w:pPr>
        <w:rPr>
          <w:rFonts w:ascii="Times New Roman" w:hAnsi="Times New Roman"/>
          <w:b/>
          <w:sz w:val="18"/>
          <w:szCs w:val="18"/>
        </w:rPr>
      </w:pPr>
      <w:r w:rsidRPr="00634253">
        <w:rPr>
          <w:rFonts w:ascii="Times New Roman" w:hAnsi="Times New Roman"/>
          <w:b/>
          <w:sz w:val="18"/>
          <w:szCs w:val="18"/>
        </w:rPr>
        <w:t xml:space="preserve">2. Course Goals: </w:t>
      </w:r>
      <w:r w:rsidRPr="00634253">
        <w:rPr>
          <w:rStyle w:val="apple-style-span"/>
          <w:rFonts w:ascii="Times New Roman" w:hAnsi="Times New Roman"/>
          <w:color w:val="000000"/>
          <w:sz w:val="18"/>
          <w:szCs w:val="18"/>
        </w:rPr>
        <w:t>The general learning objectives of this course include the development of critical thinking, respect of different viewpoi</w:t>
      </w:r>
      <w:r w:rsidR="00CD64AF" w:rsidRPr="00634253">
        <w:rPr>
          <w:rStyle w:val="apple-style-span"/>
          <w:rFonts w:ascii="Times New Roman" w:hAnsi="Times New Roman"/>
          <w:color w:val="000000"/>
          <w:sz w:val="18"/>
          <w:szCs w:val="18"/>
        </w:rPr>
        <w:t xml:space="preserve">nts, and ability to gather </w:t>
      </w:r>
      <w:r w:rsidR="006A5F85" w:rsidRPr="00634253">
        <w:rPr>
          <w:rStyle w:val="apple-style-span"/>
          <w:rFonts w:ascii="Times New Roman" w:hAnsi="Times New Roman"/>
          <w:color w:val="000000"/>
          <w:sz w:val="18"/>
          <w:szCs w:val="18"/>
        </w:rPr>
        <w:t xml:space="preserve">and analyze </w:t>
      </w:r>
      <w:r w:rsidR="00CD64AF" w:rsidRPr="00634253">
        <w:rPr>
          <w:rStyle w:val="apple-style-span"/>
          <w:rFonts w:ascii="Times New Roman" w:hAnsi="Times New Roman"/>
          <w:color w:val="000000"/>
          <w:sz w:val="18"/>
          <w:szCs w:val="18"/>
        </w:rPr>
        <w:t>information</w:t>
      </w:r>
      <w:r w:rsidRPr="00634253">
        <w:rPr>
          <w:rStyle w:val="apple-style-span"/>
          <w:rFonts w:ascii="Times New Roman" w:hAnsi="Times New Roman"/>
          <w:color w:val="000000"/>
          <w:sz w:val="18"/>
          <w:szCs w:val="18"/>
        </w:rPr>
        <w:t xml:space="preserve">.  Discipline-specific </w:t>
      </w:r>
      <w:r w:rsidR="006A5F85" w:rsidRPr="00634253">
        <w:rPr>
          <w:rStyle w:val="apple-style-span"/>
          <w:rFonts w:ascii="Times New Roman" w:hAnsi="Times New Roman"/>
          <w:color w:val="000000"/>
          <w:sz w:val="18"/>
          <w:szCs w:val="18"/>
        </w:rPr>
        <w:t>learning goals include promoting</w:t>
      </w:r>
      <w:r w:rsidRPr="00634253">
        <w:rPr>
          <w:rStyle w:val="apple-style-span"/>
          <w:rFonts w:ascii="Times New Roman" w:hAnsi="Times New Roman"/>
          <w:color w:val="000000"/>
          <w:sz w:val="18"/>
          <w:szCs w:val="18"/>
        </w:rPr>
        <w:t xml:space="preserve"> an understanding of ma</w:t>
      </w:r>
      <w:r w:rsidR="00F23A0A" w:rsidRPr="00634253">
        <w:rPr>
          <w:rStyle w:val="apple-style-span"/>
          <w:rFonts w:ascii="Times New Roman" w:hAnsi="Times New Roman"/>
          <w:color w:val="000000"/>
          <w:sz w:val="18"/>
          <w:szCs w:val="18"/>
        </w:rPr>
        <w:t>jor theories, research findings,</w:t>
      </w:r>
      <w:r w:rsidR="006A5F85" w:rsidRPr="00634253">
        <w:rPr>
          <w:rStyle w:val="apple-style-span"/>
          <w:rFonts w:ascii="Times New Roman" w:hAnsi="Times New Roman"/>
          <w:color w:val="000000"/>
          <w:sz w:val="18"/>
          <w:szCs w:val="18"/>
        </w:rPr>
        <w:t xml:space="preserve"> legal principles</w:t>
      </w:r>
      <w:r w:rsidR="00F23A0A" w:rsidRPr="00634253">
        <w:rPr>
          <w:rStyle w:val="apple-style-span"/>
          <w:rFonts w:ascii="Times New Roman" w:hAnsi="Times New Roman"/>
          <w:color w:val="000000"/>
          <w:sz w:val="18"/>
          <w:szCs w:val="18"/>
        </w:rPr>
        <w:t xml:space="preserve"> and the complexities of reform</w:t>
      </w:r>
      <w:r w:rsidR="006A5F85" w:rsidRPr="00634253">
        <w:rPr>
          <w:rStyle w:val="apple-style-span"/>
          <w:rFonts w:ascii="Times New Roman" w:hAnsi="Times New Roman"/>
          <w:color w:val="000000"/>
          <w:sz w:val="18"/>
          <w:szCs w:val="18"/>
        </w:rPr>
        <w:t xml:space="preserve">. </w:t>
      </w:r>
      <w:r w:rsidR="00754088" w:rsidRPr="00634253">
        <w:rPr>
          <w:rStyle w:val="apple-style-span"/>
          <w:rFonts w:ascii="Times New Roman" w:hAnsi="Times New Roman"/>
          <w:color w:val="000000"/>
          <w:sz w:val="18"/>
          <w:szCs w:val="18"/>
        </w:rPr>
        <w:t xml:space="preserve"> Through this class </w:t>
      </w:r>
      <w:r w:rsidR="006A5F85" w:rsidRPr="00634253">
        <w:rPr>
          <w:rStyle w:val="apple-style-span"/>
          <w:rFonts w:ascii="Times New Roman" w:hAnsi="Times New Roman"/>
          <w:color w:val="000000"/>
          <w:sz w:val="18"/>
          <w:szCs w:val="18"/>
        </w:rPr>
        <w:t xml:space="preserve">the student should achieve </w:t>
      </w:r>
      <w:r w:rsidRPr="00634253">
        <w:rPr>
          <w:rStyle w:val="apple-style-span"/>
          <w:rFonts w:ascii="Times New Roman" w:hAnsi="Times New Roman"/>
          <w:color w:val="000000"/>
          <w:sz w:val="18"/>
          <w:szCs w:val="18"/>
        </w:rPr>
        <w:t>a deeper understanding of the social-political context of law, social polic</w:t>
      </w:r>
      <w:r w:rsidR="006A5F85" w:rsidRPr="00634253">
        <w:rPr>
          <w:rStyle w:val="apple-style-span"/>
          <w:rFonts w:ascii="Times New Roman" w:hAnsi="Times New Roman"/>
          <w:color w:val="000000"/>
          <w:sz w:val="18"/>
          <w:szCs w:val="18"/>
        </w:rPr>
        <w:t xml:space="preserve">y, and practice and understand the relationship between theory and </w:t>
      </w:r>
      <w:r w:rsidRPr="00634253">
        <w:rPr>
          <w:rStyle w:val="apple-style-span"/>
          <w:rFonts w:ascii="Times New Roman" w:hAnsi="Times New Roman"/>
          <w:color w:val="000000"/>
          <w:sz w:val="18"/>
          <w:szCs w:val="18"/>
        </w:rPr>
        <w:t>practice.</w:t>
      </w:r>
    </w:p>
    <w:p w:rsidR="003A014D" w:rsidRPr="00634253" w:rsidRDefault="003A014D" w:rsidP="003A014D">
      <w:pPr>
        <w:rPr>
          <w:rFonts w:ascii="Times New Roman" w:hAnsi="Times New Roman"/>
          <w:sz w:val="18"/>
          <w:szCs w:val="18"/>
        </w:rPr>
      </w:pPr>
    </w:p>
    <w:p w:rsidR="003A014D" w:rsidRPr="00634253" w:rsidRDefault="0001354E" w:rsidP="003A014D">
      <w:pPr>
        <w:rPr>
          <w:rFonts w:ascii="Times New Roman" w:hAnsi="Times New Roman"/>
          <w:b/>
          <w:sz w:val="18"/>
          <w:szCs w:val="18"/>
        </w:rPr>
      </w:pPr>
      <w:r w:rsidRPr="00634253">
        <w:rPr>
          <w:rFonts w:ascii="Times New Roman" w:hAnsi="Times New Roman"/>
          <w:b/>
          <w:sz w:val="18"/>
          <w:szCs w:val="18"/>
        </w:rPr>
        <w:t>3</w:t>
      </w:r>
      <w:r w:rsidR="003A014D" w:rsidRPr="00634253">
        <w:rPr>
          <w:rFonts w:ascii="Times New Roman" w:hAnsi="Times New Roman"/>
          <w:b/>
          <w:sz w:val="18"/>
          <w:szCs w:val="18"/>
        </w:rPr>
        <w:t xml:space="preserve">. Course Format </w:t>
      </w:r>
    </w:p>
    <w:p w:rsidR="003A014D" w:rsidRPr="00634253" w:rsidRDefault="003A014D" w:rsidP="003A014D">
      <w:pPr>
        <w:rPr>
          <w:rFonts w:ascii="Times New Roman" w:hAnsi="Times New Roman"/>
          <w:b/>
          <w:sz w:val="18"/>
          <w:szCs w:val="18"/>
        </w:rPr>
      </w:pPr>
      <w:r w:rsidRPr="00634253">
        <w:rPr>
          <w:rFonts w:ascii="Times New Roman" w:hAnsi="Times New Roman"/>
          <w:sz w:val="18"/>
          <w:szCs w:val="18"/>
        </w:rPr>
        <w:t>The primary i</w:t>
      </w:r>
      <w:r w:rsidR="0075644A" w:rsidRPr="00634253">
        <w:rPr>
          <w:rFonts w:ascii="Times New Roman" w:hAnsi="Times New Roman"/>
          <w:sz w:val="18"/>
          <w:szCs w:val="18"/>
        </w:rPr>
        <w:t>nstructional method is lecture and discussion</w:t>
      </w:r>
      <w:r w:rsidRPr="00634253">
        <w:rPr>
          <w:rFonts w:ascii="Times New Roman" w:hAnsi="Times New Roman"/>
          <w:sz w:val="18"/>
          <w:szCs w:val="18"/>
        </w:rPr>
        <w:t xml:space="preserve">.  Students are expected to read and consider assigned readings prior to each class.  Students are encouraged to express their views.  </w:t>
      </w:r>
    </w:p>
    <w:p w:rsidR="003A014D" w:rsidRPr="00634253" w:rsidRDefault="003A014D" w:rsidP="003A014D">
      <w:pPr>
        <w:rPr>
          <w:rFonts w:ascii="Times New Roman" w:hAnsi="Times New Roman"/>
          <w:b/>
          <w:sz w:val="18"/>
          <w:szCs w:val="18"/>
        </w:rPr>
      </w:pPr>
    </w:p>
    <w:p w:rsidR="007D6442" w:rsidRPr="00634253" w:rsidRDefault="007D6442" w:rsidP="007D6442">
      <w:pPr>
        <w:rPr>
          <w:rFonts w:ascii="Times New Roman" w:hAnsi="Times New Roman"/>
          <w:b/>
          <w:sz w:val="18"/>
          <w:szCs w:val="18"/>
        </w:rPr>
      </w:pPr>
      <w:r w:rsidRPr="00634253">
        <w:rPr>
          <w:rFonts w:ascii="Times New Roman" w:hAnsi="Times New Roman"/>
          <w:b/>
          <w:sz w:val="18"/>
          <w:szCs w:val="18"/>
        </w:rPr>
        <w:t>4. Required Reading</w:t>
      </w:r>
    </w:p>
    <w:p w:rsidR="007D6442" w:rsidRPr="00634253" w:rsidRDefault="007D6442" w:rsidP="007D6442">
      <w:pPr>
        <w:rPr>
          <w:rFonts w:ascii="Times New Roman" w:hAnsi="Times New Roman"/>
          <w:sz w:val="18"/>
          <w:szCs w:val="18"/>
        </w:rPr>
      </w:pPr>
      <w:r w:rsidRPr="00634253">
        <w:rPr>
          <w:rFonts w:ascii="Times New Roman" w:hAnsi="Times New Roman"/>
          <w:sz w:val="18"/>
          <w:szCs w:val="18"/>
        </w:rPr>
        <w:t xml:space="preserve">The following </w:t>
      </w:r>
      <w:r w:rsidR="0037163C" w:rsidRPr="00634253">
        <w:rPr>
          <w:rFonts w:ascii="Times New Roman" w:hAnsi="Times New Roman"/>
          <w:sz w:val="18"/>
          <w:szCs w:val="18"/>
        </w:rPr>
        <w:t xml:space="preserve">articles </w:t>
      </w:r>
      <w:r w:rsidR="00701B44" w:rsidRPr="00634253">
        <w:rPr>
          <w:rFonts w:ascii="Times New Roman" w:hAnsi="Times New Roman"/>
          <w:sz w:val="18"/>
          <w:szCs w:val="18"/>
        </w:rPr>
        <w:t>are required readings that will be provided by the instructor</w:t>
      </w:r>
    </w:p>
    <w:p w:rsidR="009974D7" w:rsidRPr="00634253" w:rsidRDefault="009974D7" w:rsidP="008A1971">
      <w:pPr>
        <w:ind w:firstLine="720"/>
        <w:rPr>
          <w:rFonts w:ascii="Times New Roman" w:hAnsi="Times New Roman"/>
          <w:sz w:val="18"/>
          <w:szCs w:val="18"/>
        </w:rPr>
      </w:pPr>
    </w:p>
    <w:p w:rsidR="009974D7" w:rsidRPr="00634253" w:rsidRDefault="009974D7" w:rsidP="00701B44">
      <w:pPr>
        <w:numPr>
          <w:ilvl w:val="1"/>
          <w:numId w:val="6"/>
        </w:numPr>
        <w:spacing w:line="276" w:lineRule="auto"/>
        <w:rPr>
          <w:rFonts w:ascii="Times New Roman" w:hAnsi="Times New Roman"/>
          <w:sz w:val="18"/>
          <w:szCs w:val="18"/>
        </w:rPr>
      </w:pPr>
      <w:r w:rsidRPr="00634253">
        <w:rPr>
          <w:rFonts w:ascii="Times New Roman" w:hAnsi="Times New Roman"/>
          <w:sz w:val="18"/>
          <w:szCs w:val="18"/>
        </w:rPr>
        <w:t>IN RE GAULT 387 U.S. 1; 18 L. Ed. 2d 527; 87 S.Ct. 1428 (1967)</w:t>
      </w:r>
    </w:p>
    <w:p w:rsidR="00163529" w:rsidRPr="00634253" w:rsidRDefault="00361BF0" w:rsidP="00361BF0">
      <w:pPr>
        <w:numPr>
          <w:ilvl w:val="1"/>
          <w:numId w:val="6"/>
        </w:numPr>
        <w:spacing w:line="276" w:lineRule="auto"/>
        <w:rPr>
          <w:rFonts w:ascii="Times New Roman" w:hAnsi="Times New Roman"/>
          <w:sz w:val="18"/>
          <w:szCs w:val="18"/>
        </w:rPr>
      </w:pPr>
      <w:r w:rsidRPr="00361BF0">
        <w:rPr>
          <w:rFonts w:ascii="Times New Roman" w:hAnsi="Times New Roman"/>
          <w:sz w:val="18"/>
          <w:szCs w:val="18"/>
        </w:rPr>
        <w:t>Kent v. United States, 383 U.S. 541 (1966)</w:t>
      </w:r>
      <w:r w:rsidR="00163529" w:rsidRPr="00634253">
        <w:rPr>
          <w:rFonts w:ascii="Times New Roman" w:hAnsi="Times New Roman"/>
          <w:sz w:val="18"/>
          <w:szCs w:val="18"/>
        </w:rPr>
        <w:t>.</w:t>
      </w:r>
    </w:p>
    <w:p w:rsidR="00D45ED5" w:rsidRPr="00634253" w:rsidRDefault="00701B44" w:rsidP="00701B44">
      <w:pPr>
        <w:numPr>
          <w:ilvl w:val="1"/>
          <w:numId w:val="6"/>
        </w:numPr>
        <w:spacing w:line="276" w:lineRule="auto"/>
        <w:rPr>
          <w:i/>
          <w:sz w:val="18"/>
          <w:szCs w:val="18"/>
        </w:rPr>
      </w:pPr>
      <w:r w:rsidRPr="00634253">
        <w:rPr>
          <w:i/>
          <w:sz w:val="18"/>
          <w:szCs w:val="18"/>
        </w:rPr>
        <w:t>SELLING KIDS SHORT: HOW “RIGHTS FOR KIDS” TURNED INTO “KIDS FOR CASH”</w:t>
      </w:r>
    </w:p>
    <w:p w:rsidR="00E71321" w:rsidRPr="00634253" w:rsidRDefault="00E71321" w:rsidP="00701B44">
      <w:pPr>
        <w:numPr>
          <w:ilvl w:val="1"/>
          <w:numId w:val="6"/>
        </w:numPr>
        <w:spacing w:line="276" w:lineRule="auto"/>
        <w:rPr>
          <w:i/>
          <w:sz w:val="18"/>
          <w:szCs w:val="18"/>
        </w:rPr>
      </w:pPr>
      <w:r w:rsidRPr="00634253">
        <w:rPr>
          <w:i/>
          <w:sz w:val="18"/>
          <w:szCs w:val="18"/>
        </w:rPr>
        <w:t>ENDING CHILD POVERTY NOW</w:t>
      </w:r>
      <w:r w:rsidR="00014ED0" w:rsidRPr="00634253">
        <w:rPr>
          <w:i/>
          <w:sz w:val="18"/>
          <w:szCs w:val="18"/>
        </w:rPr>
        <w:t>:</w:t>
      </w:r>
      <w:r w:rsidRPr="00634253">
        <w:rPr>
          <w:i/>
          <w:sz w:val="18"/>
          <w:szCs w:val="18"/>
        </w:rPr>
        <w:t xml:space="preserve"> LOCAL APPROACHES FOR CALIFORNIA</w:t>
      </w:r>
    </w:p>
    <w:p w:rsidR="003D3295" w:rsidRPr="00634253" w:rsidRDefault="003D3295" w:rsidP="00701B44">
      <w:pPr>
        <w:numPr>
          <w:ilvl w:val="1"/>
          <w:numId w:val="6"/>
        </w:numPr>
        <w:spacing w:line="276" w:lineRule="auto"/>
        <w:rPr>
          <w:sz w:val="18"/>
          <w:szCs w:val="18"/>
        </w:rPr>
      </w:pPr>
      <w:r w:rsidRPr="00634253">
        <w:rPr>
          <w:i/>
          <w:sz w:val="18"/>
          <w:szCs w:val="18"/>
        </w:rPr>
        <w:t>Racial Disparities in Youth Commitments and Arrests</w:t>
      </w:r>
      <w:r w:rsidRPr="00634253">
        <w:rPr>
          <w:sz w:val="18"/>
          <w:szCs w:val="18"/>
        </w:rPr>
        <w:t>.  The Sentencing Project</w:t>
      </w:r>
    </w:p>
    <w:p w:rsidR="003D3295" w:rsidRPr="00634253" w:rsidRDefault="003D3295" w:rsidP="00701B44">
      <w:pPr>
        <w:numPr>
          <w:ilvl w:val="1"/>
          <w:numId w:val="6"/>
        </w:numPr>
        <w:spacing w:line="276" w:lineRule="auto"/>
        <w:rPr>
          <w:sz w:val="18"/>
          <w:szCs w:val="18"/>
        </w:rPr>
      </w:pPr>
      <w:r w:rsidRPr="00634253">
        <w:rPr>
          <w:i/>
          <w:sz w:val="18"/>
          <w:szCs w:val="18"/>
        </w:rPr>
        <w:t>Repairing the Breach: A History of Youth of Color in the Justice System</w:t>
      </w:r>
      <w:r w:rsidRPr="00634253">
        <w:rPr>
          <w:sz w:val="18"/>
          <w:szCs w:val="18"/>
        </w:rPr>
        <w:t>.  Hayward Burns Institute</w:t>
      </w:r>
    </w:p>
    <w:p w:rsidR="003D3295" w:rsidRPr="00634253" w:rsidRDefault="00C23E79" w:rsidP="00701B44">
      <w:pPr>
        <w:numPr>
          <w:ilvl w:val="1"/>
          <w:numId w:val="6"/>
        </w:numPr>
        <w:autoSpaceDE w:val="0"/>
        <w:autoSpaceDN w:val="0"/>
        <w:adjustRightInd w:val="0"/>
        <w:spacing w:line="276" w:lineRule="auto"/>
        <w:rPr>
          <w:rFonts w:ascii="Times New Roman" w:eastAsia="Calibri" w:hAnsi="Times New Roman"/>
          <w:color w:val="000000"/>
          <w:sz w:val="18"/>
          <w:szCs w:val="18"/>
        </w:rPr>
      </w:pPr>
      <w:r w:rsidRPr="00634253">
        <w:rPr>
          <w:rFonts w:ascii="Times New Roman" w:eastAsia="Calibri" w:hAnsi="Times New Roman"/>
          <w:bCs/>
          <w:i/>
          <w:color w:val="000000"/>
          <w:sz w:val="18"/>
          <w:szCs w:val="18"/>
        </w:rPr>
        <w:t>No Place for K</w:t>
      </w:r>
      <w:r w:rsidR="003D3295" w:rsidRPr="00634253">
        <w:rPr>
          <w:rFonts w:ascii="Times New Roman" w:eastAsia="Calibri" w:hAnsi="Times New Roman"/>
          <w:bCs/>
          <w:i/>
          <w:color w:val="000000"/>
          <w:sz w:val="18"/>
          <w:szCs w:val="18"/>
        </w:rPr>
        <w:t>ids</w:t>
      </w:r>
      <w:r w:rsidRPr="00634253">
        <w:rPr>
          <w:rFonts w:ascii="Times New Roman" w:eastAsia="Calibri" w:hAnsi="Times New Roman"/>
          <w:i/>
          <w:color w:val="000000"/>
          <w:sz w:val="18"/>
          <w:szCs w:val="18"/>
        </w:rPr>
        <w:t>: T</w:t>
      </w:r>
      <w:r w:rsidRPr="00634253">
        <w:rPr>
          <w:rFonts w:ascii="Times New Roman" w:eastAsia="Calibri" w:hAnsi="Times New Roman"/>
          <w:bCs/>
          <w:i/>
          <w:color w:val="000000"/>
          <w:sz w:val="18"/>
          <w:szCs w:val="18"/>
        </w:rPr>
        <w:t>he Case for Reducing Juvenile I</w:t>
      </w:r>
      <w:r w:rsidR="003D3295" w:rsidRPr="00634253">
        <w:rPr>
          <w:rFonts w:ascii="Times New Roman" w:eastAsia="Calibri" w:hAnsi="Times New Roman"/>
          <w:bCs/>
          <w:i/>
          <w:color w:val="000000"/>
          <w:sz w:val="18"/>
          <w:szCs w:val="18"/>
        </w:rPr>
        <w:t>ncarceration</w:t>
      </w:r>
      <w:r w:rsidRPr="00634253">
        <w:rPr>
          <w:rFonts w:ascii="Times New Roman" w:eastAsia="Calibri" w:hAnsi="Times New Roman"/>
          <w:bCs/>
          <w:color w:val="000000"/>
          <w:sz w:val="18"/>
          <w:szCs w:val="18"/>
        </w:rPr>
        <w:t xml:space="preserve">: Anne E Casey Foundation </w:t>
      </w:r>
    </w:p>
    <w:p w:rsidR="000B19A1" w:rsidRPr="00634253" w:rsidRDefault="008A1971" w:rsidP="00701B44">
      <w:pPr>
        <w:numPr>
          <w:ilvl w:val="1"/>
          <w:numId w:val="6"/>
        </w:numPr>
        <w:spacing w:line="276" w:lineRule="auto"/>
        <w:rPr>
          <w:rFonts w:ascii="Times New Roman" w:hAnsi="Times New Roman"/>
          <w:sz w:val="18"/>
          <w:szCs w:val="18"/>
        </w:rPr>
      </w:pPr>
      <w:r w:rsidRPr="00634253">
        <w:rPr>
          <w:rFonts w:ascii="Times New Roman" w:hAnsi="Times New Roman"/>
          <w:sz w:val="18"/>
          <w:szCs w:val="18"/>
          <w:u w:val="single"/>
        </w:rPr>
        <w:t>Unmet Promises</w:t>
      </w:r>
      <w:r w:rsidRPr="00634253">
        <w:rPr>
          <w:rFonts w:ascii="Times New Roman" w:hAnsi="Times New Roman"/>
          <w:sz w:val="18"/>
          <w:szCs w:val="18"/>
        </w:rPr>
        <w:t>, Center on Juvenile and Criminal Justice</w:t>
      </w:r>
    </w:p>
    <w:p w:rsidR="00F33380" w:rsidRPr="00634253" w:rsidRDefault="00F33380" w:rsidP="00701B44">
      <w:pPr>
        <w:numPr>
          <w:ilvl w:val="1"/>
          <w:numId w:val="6"/>
        </w:numPr>
        <w:spacing w:line="276" w:lineRule="auto"/>
        <w:rPr>
          <w:rFonts w:ascii="Times New Roman" w:hAnsi="Times New Roman"/>
          <w:sz w:val="18"/>
          <w:szCs w:val="18"/>
        </w:rPr>
      </w:pPr>
      <w:r w:rsidRPr="00634253">
        <w:rPr>
          <w:rFonts w:ascii="Times New Roman" w:hAnsi="Times New Roman"/>
          <w:sz w:val="18"/>
          <w:szCs w:val="18"/>
          <w:u w:val="single"/>
        </w:rPr>
        <w:t xml:space="preserve">Blue Print for Reform, Center on Juvenile and Criminal Justice </w:t>
      </w:r>
    </w:p>
    <w:p w:rsidR="00634253" w:rsidRDefault="001335D3" w:rsidP="00701B44">
      <w:pPr>
        <w:numPr>
          <w:ilvl w:val="1"/>
          <w:numId w:val="6"/>
        </w:numPr>
        <w:spacing w:line="276" w:lineRule="auto"/>
        <w:rPr>
          <w:rFonts w:ascii="Times New Roman" w:hAnsi="Times New Roman"/>
          <w:sz w:val="18"/>
          <w:szCs w:val="18"/>
        </w:rPr>
      </w:pPr>
      <w:r w:rsidRPr="00634253">
        <w:rPr>
          <w:rFonts w:ascii="Times New Roman" w:hAnsi="Times New Roman"/>
          <w:i/>
          <w:sz w:val="18"/>
          <w:szCs w:val="18"/>
        </w:rPr>
        <w:t xml:space="preserve">Transforming Juvenile Probation a Vision for </w:t>
      </w:r>
      <w:r w:rsidR="00147562" w:rsidRPr="00634253">
        <w:rPr>
          <w:rFonts w:ascii="Times New Roman" w:hAnsi="Times New Roman"/>
          <w:i/>
          <w:sz w:val="18"/>
          <w:szCs w:val="18"/>
        </w:rPr>
        <w:t>getting</w:t>
      </w:r>
      <w:r w:rsidRPr="00634253">
        <w:rPr>
          <w:rFonts w:ascii="Times New Roman" w:hAnsi="Times New Roman"/>
          <w:i/>
          <w:sz w:val="18"/>
          <w:szCs w:val="18"/>
        </w:rPr>
        <w:t xml:space="preserve"> it Right</w:t>
      </w:r>
      <w:r w:rsidRPr="00634253">
        <w:rPr>
          <w:rFonts w:ascii="Times New Roman" w:hAnsi="Times New Roman"/>
          <w:sz w:val="18"/>
          <w:szCs w:val="18"/>
        </w:rPr>
        <w:t>.  Anne E Casey Foundation</w:t>
      </w:r>
    </w:p>
    <w:p w:rsidR="00634253" w:rsidRDefault="0079214B" w:rsidP="00AA7EE4">
      <w:pPr>
        <w:numPr>
          <w:ilvl w:val="1"/>
          <w:numId w:val="6"/>
        </w:numPr>
        <w:spacing w:line="276" w:lineRule="auto"/>
        <w:rPr>
          <w:rFonts w:ascii="Times New Roman" w:hAnsi="Times New Roman"/>
          <w:sz w:val="18"/>
          <w:szCs w:val="18"/>
        </w:rPr>
      </w:pPr>
      <w:r w:rsidRPr="00634253">
        <w:rPr>
          <w:rFonts w:ascii="Times New Roman" w:hAnsi="Times New Roman"/>
          <w:i/>
          <w:sz w:val="18"/>
          <w:szCs w:val="18"/>
        </w:rPr>
        <w:t>Closing Massachusetts’ Training Schools: Reflections Forty Years Later</w:t>
      </w:r>
      <w:r w:rsidR="00634253">
        <w:rPr>
          <w:rFonts w:ascii="Times New Roman" w:hAnsi="Times New Roman"/>
          <w:sz w:val="18"/>
          <w:szCs w:val="18"/>
        </w:rPr>
        <w:t xml:space="preserve">. </w:t>
      </w:r>
      <w:r w:rsidR="00634253" w:rsidRPr="00634253">
        <w:rPr>
          <w:rFonts w:ascii="Times New Roman" w:hAnsi="Times New Roman"/>
          <w:sz w:val="18"/>
          <w:szCs w:val="18"/>
        </w:rPr>
        <w:t>Anne E Casey Foundation</w:t>
      </w:r>
    </w:p>
    <w:p w:rsidR="008A1971" w:rsidRPr="00634253" w:rsidRDefault="0079214B" w:rsidP="00634253">
      <w:pPr>
        <w:spacing w:line="276" w:lineRule="auto"/>
        <w:ind w:left="1440"/>
        <w:rPr>
          <w:rFonts w:ascii="Times New Roman" w:hAnsi="Times New Roman"/>
          <w:sz w:val="18"/>
          <w:szCs w:val="18"/>
        </w:rPr>
      </w:pPr>
      <w:r w:rsidRPr="00634253">
        <w:rPr>
          <w:rFonts w:ascii="Times New Roman" w:hAnsi="Times New Roman"/>
          <w:sz w:val="18"/>
          <w:szCs w:val="18"/>
        </w:rPr>
        <w:tab/>
      </w:r>
    </w:p>
    <w:p w:rsidR="00F23A0A" w:rsidRPr="00634253" w:rsidRDefault="00F23A0A" w:rsidP="003A014D">
      <w:pPr>
        <w:rPr>
          <w:rFonts w:ascii="Times New Roman" w:hAnsi="Times New Roman"/>
          <w:sz w:val="18"/>
          <w:szCs w:val="18"/>
        </w:rPr>
      </w:pPr>
      <w:r w:rsidRPr="00634253">
        <w:rPr>
          <w:rFonts w:ascii="Times New Roman" w:hAnsi="Times New Roman"/>
          <w:sz w:val="18"/>
          <w:szCs w:val="18"/>
        </w:rPr>
        <w:t>Additional readings will be provided by the instructor</w:t>
      </w:r>
      <w:r w:rsidR="00670FFE" w:rsidRPr="00634253">
        <w:rPr>
          <w:rFonts w:ascii="Times New Roman" w:hAnsi="Times New Roman"/>
          <w:sz w:val="18"/>
          <w:szCs w:val="18"/>
        </w:rPr>
        <w:t xml:space="preserve"> throughout the semester</w:t>
      </w:r>
    </w:p>
    <w:p w:rsidR="00670FFE" w:rsidRPr="00634253" w:rsidRDefault="00670FFE" w:rsidP="003A014D">
      <w:pPr>
        <w:rPr>
          <w:rFonts w:ascii="Times New Roman" w:hAnsi="Times New Roman"/>
          <w:sz w:val="18"/>
          <w:szCs w:val="18"/>
        </w:rPr>
      </w:pPr>
    </w:p>
    <w:p w:rsidR="00670FFE" w:rsidRPr="00634253" w:rsidRDefault="00670FFE" w:rsidP="003A014D">
      <w:pPr>
        <w:rPr>
          <w:rFonts w:ascii="Times New Roman" w:hAnsi="Times New Roman"/>
          <w:i/>
          <w:sz w:val="18"/>
          <w:szCs w:val="18"/>
        </w:rPr>
      </w:pPr>
      <w:r w:rsidRPr="00634253">
        <w:rPr>
          <w:rFonts w:ascii="Times New Roman" w:hAnsi="Times New Roman"/>
          <w:sz w:val="18"/>
          <w:szCs w:val="18"/>
        </w:rPr>
        <w:t>Topics are subject to change</w:t>
      </w:r>
    </w:p>
    <w:p w:rsidR="00F23A0A" w:rsidRPr="00634253" w:rsidRDefault="00F23A0A" w:rsidP="003A014D">
      <w:pPr>
        <w:rPr>
          <w:rFonts w:ascii="Times New Roman" w:hAnsi="Times New Roman"/>
          <w:i/>
          <w:sz w:val="18"/>
          <w:szCs w:val="18"/>
        </w:rPr>
      </w:pPr>
    </w:p>
    <w:p w:rsidR="003A014D" w:rsidRPr="00634253" w:rsidRDefault="0001354E" w:rsidP="003A014D">
      <w:pPr>
        <w:rPr>
          <w:rFonts w:ascii="Times New Roman" w:hAnsi="Times New Roman"/>
          <w:b/>
          <w:sz w:val="18"/>
          <w:szCs w:val="18"/>
        </w:rPr>
      </w:pPr>
      <w:r w:rsidRPr="00634253">
        <w:rPr>
          <w:rFonts w:ascii="Times New Roman" w:hAnsi="Times New Roman"/>
          <w:b/>
          <w:sz w:val="18"/>
          <w:szCs w:val="18"/>
        </w:rPr>
        <w:t>5</w:t>
      </w:r>
      <w:r w:rsidR="003A014D" w:rsidRPr="00634253">
        <w:rPr>
          <w:rFonts w:ascii="Times New Roman" w:hAnsi="Times New Roman"/>
          <w:b/>
          <w:sz w:val="18"/>
          <w:szCs w:val="18"/>
        </w:rPr>
        <w:t>. Schedule of Readings</w:t>
      </w:r>
    </w:p>
    <w:p w:rsidR="003A014D" w:rsidRPr="00634253" w:rsidRDefault="003A014D" w:rsidP="003A014D">
      <w:pPr>
        <w:rPr>
          <w:rFonts w:ascii="Times New Roman" w:hAnsi="Times New Roman"/>
          <w:sz w:val="18"/>
          <w:szCs w:val="18"/>
        </w:rPr>
      </w:pPr>
      <w:r w:rsidRPr="00634253">
        <w:rPr>
          <w:rFonts w:ascii="Times New Roman" w:hAnsi="Times New Roman"/>
          <w:sz w:val="18"/>
          <w:szCs w:val="18"/>
        </w:rPr>
        <w:t>The last section of this syllabus contains the reading assignments and topics by date.  Please read the assigned materials prior to the class.</w:t>
      </w:r>
    </w:p>
    <w:p w:rsidR="003A014D" w:rsidRPr="00634253" w:rsidRDefault="003A014D" w:rsidP="003A014D">
      <w:pPr>
        <w:rPr>
          <w:rFonts w:ascii="Times New Roman" w:hAnsi="Times New Roman"/>
          <w:sz w:val="18"/>
          <w:szCs w:val="18"/>
        </w:rPr>
      </w:pPr>
    </w:p>
    <w:p w:rsidR="003A014D" w:rsidRPr="00634253" w:rsidRDefault="0001354E" w:rsidP="003A014D">
      <w:pPr>
        <w:rPr>
          <w:rFonts w:ascii="Times New Roman" w:hAnsi="Times New Roman"/>
          <w:b/>
          <w:sz w:val="18"/>
          <w:szCs w:val="18"/>
        </w:rPr>
      </w:pPr>
      <w:r w:rsidRPr="00634253">
        <w:rPr>
          <w:rFonts w:ascii="Times New Roman" w:hAnsi="Times New Roman"/>
          <w:b/>
          <w:sz w:val="18"/>
          <w:szCs w:val="18"/>
        </w:rPr>
        <w:t>6</w:t>
      </w:r>
      <w:r w:rsidR="003A014D" w:rsidRPr="00634253">
        <w:rPr>
          <w:rFonts w:ascii="Times New Roman" w:hAnsi="Times New Roman"/>
          <w:b/>
          <w:sz w:val="18"/>
          <w:szCs w:val="18"/>
        </w:rPr>
        <w:t>.  Grading</w:t>
      </w:r>
    </w:p>
    <w:p w:rsidR="003A014D" w:rsidRPr="00634253" w:rsidRDefault="00B03BAE" w:rsidP="003A014D">
      <w:pPr>
        <w:rPr>
          <w:rFonts w:ascii="Times New Roman" w:hAnsi="Times New Roman"/>
          <w:sz w:val="18"/>
          <w:szCs w:val="18"/>
        </w:rPr>
      </w:pPr>
      <w:r w:rsidRPr="00634253">
        <w:rPr>
          <w:rFonts w:ascii="Times New Roman" w:hAnsi="Times New Roman"/>
          <w:sz w:val="18"/>
          <w:szCs w:val="18"/>
        </w:rPr>
        <w:t>Grade will be</w:t>
      </w:r>
      <w:r w:rsidR="003A014D" w:rsidRPr="00634253">
        <w:rPr>
          <w:rFonts w:ascii="Times New Roman" w:hAnsi="Times New Roman"/>
          <w:sz w:val="18"/>
          <w:szCs w:val="18"/>
        </w:rPr>
        <w:t xml:space="preserve"> b</w:t>
      </w:r>
      <w:r w:rsidR="003F15E6" w:rsidRPr="00634253">
        <w:rPr>
          <w:rFonts w:ascii="Times New Roman" w:hAnsi="Times New Roman"/>
          <w:sz w:val="18"/>
          <w:szCs w:val="18"/>
        </w:rPr>
        <w:t xml:space="preserve">ased </w:t>
      </w:r>
      <w:r w:rsidR="003F15E6" w:rsidRPr="00634253">
        <w:rPr>
          <w:rFonts w:ascii="Times New Roman" w:hAnsi="Times New Roman"/>
          <w:b/>
          <w:sz w:val="18"/>
          <w:szCs w:val="18"/>
        </w:rPr>
        <w:t xml:space="preserve">on </w:t>
      </w:r>
      <w:r w:rsidR="00B8408A" w:rsidRPr="00634253">
        <w:rPr>
          <w:rFonts w:ascii="Times New Roman" w:hAnsi="Times New Roman"/>
          <w:b/>
          <w:sz w:val="18"/>
          <w:szCs w:val="18"/>
        </w:rPr>
        <w:t>a</w:t>
      </w:r>
      <w:r w:rsidR="00147562" w:rsidRPr="00634253">
        <w:rPr>
          <w:rFonts w:ascii="Times New Roman" w:hAnsi="Times New Roman"/>
          <w:b/>
          <w:sz w:val="18"/>
          <w:szCs w:val="18"/>
        </w:rPr>
        <w:t xml:space="preserve"> </w:t>
      </w:r>
      <w:r w:rsidR="00A2019B" w:rsidRPr="00634253">
        <w:rPr>
          <w:rFonts w:ascii="Times New Roman" w:hAnsi="Times New Roman"/>
          <w:b/>
          <w:sz w:val="18"/>
          <w:szCs w:val="18"/>
        </w:rPr>
        <w:t>short answer mid</w:t>
      </w:r>
      <w:r w:rsidR="00B8408A" w:rsidRPr="00634253">
        <w:rPr>
          <w:rFonts w:ascii="Times New Roman" w:hAnsi="Times New Roman"/>
          <w:b/>
          <w:sz w:val="18"/>
          <w:szCs w:val="18"/>
        </w:rPr>
        <w:t xml:space="preserve">term and </w:t>
      </w:r>
      <w:r w:rsidR="00147562" w:rsidRPr="00634253">
        <w:rPr>
          <w:rFonts w:ascii="Times New Roman" w:hAnsi="Times New Roman"/>
          <w:b/>
          <w:sz w:val="18"/>
          <w:szCs w:val="18"/>
        </w:rPr>
        <w:t>final</w:t>
      </w:r>
      <w:r w:rsidR="00C33D60" w:rsidRPr="00634253">
        <w:rPr>
          <w:rFonts w:ascii="Times New Roman" w:hAnsi="Times New Roman"/>
          <w:b/>
          <w:sz w:val="18"/>
          <w:szCs w:val="18"/>
        </w:rPr>
        <w:t xml:space="preserve"> essay</w:t>
      </w:r>
      <w:r w:rsidR="00147562" w:rsidRPr="00634253">
        <w:rPr>
          <w:rFonts w:ascii="Times New Roman" w:hAnsi="Times New Roman"/>
          <w:sz w:val="18"/>
          <w:szCs w:val="18"/>
        </w:rPr>
        <w:t xml:space="preserve">.  Students can also complete an optional paper. </w:t>
      </w:r>
    </w:p>
    <w:p w:rsidR="00147562" w:rsidRPr="00634253" w:rsidRDefault="00147562" w:rsidP="003A014D">
      <w:pPr>
        <w:rPr>
          <w:rFonts w:ascii="Times New Roman" w:hAnsi="Times New Roman"/>
          <w:sz w:val="18"/>
          <w:szCs w:val="18"/>
        </w:rPr>
      </w:pPr>
    </w:p>
    <w:p w:rsidR="003A014D" w:rsidRPr="00634253" w:rsidRDefault="0001354E" w:rsidP="003A014D">
      <w:pPr>
        <w:rPr>
          <w:rFonts w:ascii="Times New Roman" w:hAnsi="Times New Roman"/>
          <w:sz w:val="18"/>
          <w:szCs w:val="18"/>
        </w:rPr>
      </w:pPr>
      <w:r w:rsidRPr="00634253">
        <w:rPr>
          <w:rFonts w:ascii="Times New Roman" w:hAnsi="Times New Roman"/>
          <w:b/>
          <w:sz w:val="18"/>
          <w:szCs w:val="18"/>
        </w:rPr>
        <w:t>7</w:t>
      </w:r>
      <w:r w:rsidR="003A014D" w:rsidRPr="00634253">
        <w:rPr>
          <w:rFonts w:ascii="Times New Roman" w:hAnsi="Times New Roman"/>
          <w:b/>
          <w:sz w:val="18"/>
          <w:szCs w:val="18"/>
        </w:rPr>
        <w:t>. Office Hours</w:t>
      </w:r>
    </w:p>
    <w:p w:rsidR="008B38D1" w:rsidRDefault="003A014D" w:rsidP="00A27028">
      <w:pPr>
        <w:rPr>
          <w:rFonts w:ascii="Times New Roman" w:hAnsi="Times New Roman"/>
          <w:sz w:val="18"/>
          <w:szCs w:val="18"/>
        </w:rPr>
      </w:pPr>
      <w:r w:rsidRPr="00634253">
        <w:rPr>
          <w:rFonts w:ascii="Times New Roman" w:hAnsi="Times New Roman"/>
          <w:sz w:val="18"/>
          <w:szCs w:val="18"/>
        </w:rPr>
        <w:t>Instructor office hours are detailed above.  Additional times</w:t>
      </w:r>
      <w:r w:rsidR="00A27028" w:rsidRPr="00634253">
        <w:rPr>
          <w:rFonts w:ascii="Times New Roman" w:hAnsi="Times New Roman"/>
          <w:sz w:val="18"/>
          <w:szCs w:val="18"/>
        </w:rPr>
        <w:t xml:space="preserve"> can be arranged by appointmen</w:t>
      </w:r>
      <w:r w:rsidR="00283A9A" w:rsidRPr="00634253">
        <w:rPr>
          <w:rFonts w:ascii="Times New Roman" w:hAnsi="Times New Roman"/>
          <w:sz w:val="18"/>
          <w:szCs w:val="18"/>
        </w:rPr>
        <w:t>t</w:t>
      </w:r>
    </w:p>
    <w:p w:rsidR="0044119D" w:rsidRDefault="0044119D" w:rsidP="00A27028">
      <w:pPr>
        <w:rPr>
          <w:rFonts w:ascii="Times New Roman" w:hAnsi="Times New Roman"/>
          <w:sz w:val="18"/>
          <w:szCs w:val="18"/>
        </w:rPr>
      </w:pPr>
    </w:p>
    <w:p w:rsidR="0044119D" w:rsidRDefault="0044119D" w:rsidP="00A27028">
      <w:pPr>
        <w:rPr>
          <w:rFonts w:ascii="Times New Roman" w:hAnsi="Times New Roman"/>
          <w:sz w:val="18"/>
          <w:szCs w:val="18"/>
        </w:rPr>
      </w:pPr>
    </w:p>
    <w:p w:rsidR="0044119D" w:rsidRDefault="0044119D" w:rsidP="00A27028">
      <w:pPr>
        <w:rPr>
          <w:rFonts w:ascii="Times New Roman" w:hAnsi="Times New Roman"/>
          <w:sz w:val="18"/>
          <w:szCs w:val="18"/>
        </w:rPr>
      </w:pPr>
    </w:p>
    <w:p w:rsidR="0044119D" w:rsidRPr="007D12B3" w:rsidRDefault="0044119D" w:rsidP="0044119D">
      <w:pPr>
        <w:rPr>
          <w:rFonts w:ascii="Times New Roman" w:hAnsi="Times New Roman"/>
          <w:b/>
          <w:bCs/>
          <w:i/>
          <w:sz w:val="20"/>
        </w:rPr>
      </w:pPr>
      <w:r w:rsidRPr="007D12B3">
        <w:rPr>
          <w:rFonts w:ascii="Times New Roman" w:hAnsi="Times New Roman"/>
          <w:b/>
          <w:bCs/>
          <w:i/>
          <w:sz w:val="20"/>
        </w:rPr>
        <w:t>AS OF August 17, 2020</w:t>
      </w:r>
    </w:p>
    <w:p w:rsidR="0044119D" w:rsidRPr="007D12B3" w:rsidRDefault="0044119D" w:rsidP="0044119D">
      <w:pPr>
        <w:rPr>
          <w:rFonts w:ascii="Times New Roman" w:hAnsi="Times New Roman"/>
          <w:b/>
          <w:bCs/>
          <w:i/>
          <w:sz w:val="20"/>
        </w:rPr>
      </w:pPr>
      <w:r w:rsidRPr="007D12B3">
        <w:rPr>
          <w:rFonts w:ascii="Times New Roman" w:hAnsi="Times New Roman"/>
          <w:b/>
          <w:bCs/>
          <w:i/>
          <w:sz w:val="20"/>
        </w:rPr>
        <w:t>THIS INFORMATION IS SUBJECT TO CHANGE</w:t>
      </w:r>
    </w:p>
    <w:p w:rsidR="0044119D" w:rsidRPr="007D12B3" w:rsidRDefault="0044119D" w:rsidP="0044119D">
      <w:pPr>
        <w:rPr>
          <w:rFonts w:ascii="Times New Roman" w:hAnsi="Times New Roman"/>
          <w:b/>
          <w:sz w:val="20"/>
          <w:u w:val="single"/>
        </w:rPr>
      </w:pPr>
      <w:r w:rsidRPr="007D12B3">
        <w:rPr>
          <w:rFonts w:ascii="Times New Roman" w:hAnsi="Times New Roman"/>
          <w:b/>
          <w:sz w:val="20"/>
          <w:u w:val="single"/>
        </w:rPr>
        <w:t>College of Health &amp; Social Sciences</w:t>
      </w:r>
    </w:p>
    <w:p w:rsidR="0044119D" w:rsidRPr="007D12B3" w:rsidRDefault="0044119D" w:rsidP="0044119D">
      <w:pPr>
        <w:rPr>
          <w:rFonts w:ascii="Times New Roman" w:hAnsi="Times New Roman"/>
          <w:b/>
          <w:sz w:val="20"/>
        </w:rPr>
      </w:pPr>
      <w:r w:rsidRPr="007D12B3">
        <w:rPr>
          <w:rFonts w:ascii="Times New Roman" w:hAnsi="Times New Roman"/>
          <w:b/>
          <w:sz w:val="20"/>
        </w:rPr>
        <w:t>Fall 2020</w:t>
      </w:r>
    </w:p>
    <w:p w:rsidR="0044119D" w:rsidRPr="007D12B3" w:rsidRDefault="0044119D" w:rsidP="0044119D">
      <w:pPr>
        <w:rPr>
          <w:rFonts w:ascii="Times New Roman" w:hAnsi="Times New Roman"/>
          <w:b/>
          <w:sz w:val="20"/>
        </w:rPr>
      </w:pPr>
    </w:p>
    <w:p w:rsidR="0044119D" w:rsidRPr="007D12B3" w:rsidRDefault="0044119D" w:rsidP="0044119D">
      <w:pPr>
        <w:rPr>
          <w:rFonts w:ascii="Times New Roman" w:hAnsi="Times New Roman"/>
          <w:b/>
          <w:sz w:val="20"/>
        </w:rPr>
      </w:pPr>
      <w:r w:rsidRPr="007D12B3">
        <w:rPr>
          <w:rFonts w:ascii="Times New Roman" w:hAnsi="Times New Roman"/>
          <w:b/>
          <w:sz w:val="20"/>
        </w:rPr>
        <w:t>From: Dean Alvin Alvarez and Associate Dean John Elia</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Welcome to the College of Health &amp; Social Sciences,</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 xml:space="preserve">This section is to inform you of the College and University policies that may affect you. Knowledge of these deadlines and policies (viewed at </w:t>
      </w:r>
      <w:r w:rsidRPr="007D12B3">
        <w:rPr>
          <w:rFonts w:ascii="Times New Roman" w:hAnsi="Times New Roman"/>
          <w:sz w:val="20"/>
          <w:u w:val="single"/>
        </w:rPr>
        <w:t>http://bulletin.sfsu.edu/policies-procedures/</w:t>
      </w:r>
      <w:r w:rsidRPr="007D12B3">
        <w:rPr>
          <w:rFonts w:ascii="Times New Roman" w:hAnsi="Times New Roman"/>
          <w:sz w:val="20"/>
        </w:rPr>
        <w:t>) will help you navigate the bureaucracy of the University while helping you succeed and graduate in a timely manner. Policies can be intimidating sometimes, but they ensure an equitable, consistent and reliable process for each student.</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 xml:space="preserve">Please review this information and refer to </w:t>
      </w:r>
      <w:hyperlink r:id="rId9" w:history="1">
        <w:r w:rsidRPr="007D12B3">
          <w:rPr>
            <w:rStyle w:val="Hyperlink"/>
            <w:rFonts w:ascii="Times New Roman" w:hAnsi="Times New Roman"/>
            <w:sz w:val="20"/>
          </w:rPr>
          <w:t>http://chss.sfsu.edu/content/petitions-information</w:t>
        </w:r>
      </w:hyperlink>
      <w:r w:rsidRPr="007D12B3">
        <w:rPr>
          <w:rFonts w:ascii="Times New Roman" w:hAnsi="Times New Roman"/>
          <w:sz w:val="20"/>
          <w:u w:val="single"/>
        </w:rPr>
        <w:t xml:space="preserve"> </w:t>
      </w:r>
      <w:r w:rsidRPr="007D12B3">
        <w:rPr>
          <w:rFonts w:ascii="Times New Roman" w:hAnsi="Times New Roman"/>
          <w:sz w:val="20"/>
        </w:rPr>
        <w:t xml:space="preserve">for more detail on these policies. </w:t>
      </w:r>
      <w:r w:rsidRPr="007D12B3">
        <w:rPr>
          <w:rFonts w:ascii="Times New Roman" w:hAnsi="Times New Roman"/>
          <w:i/>
          <w:sz w:val="20"/>
        </w:rPr>
        <w:t>Approval of a petition from the instructor and/or Department Chair does not constitute automatic approval from the Associate Dean so please continue attending class until a decision is made.</w:t>
      </w:r>
      <w:r w:rsidRPr="007D12B3">
        <w:rPr>
          <w:rFonts w:ascii="Times New Roman" w:hAnsi="Times New Roman"/>
          <w:sz w:val="20"/>
        </w:rPr>
        <w:t xml:space="preserve"> If you have any questions about how these policies specifically apply to your situation, please contact the Associate Dean’s Office at </w:t>
      </w:r>
      <w:hyperlink r:id="rId10" w:history="1">
        <w:r w:rsidRPr="007D12B3">
          <w:rPr>
            <w:rStyle w:val="Hyperlink"/>
            <w:rFonts w:ascii="Times New Roman" w:hAnsi="Times New Roman"/>
            <w:sz w:val="20"/>
          </w:rPr>
          <w:t>assocdean@sfsu.edu</w:t>
        </w:r>
      </w:hyperlink>
      <w:r w:rsidRPr="007D12B3">
        <w:rPr>
          <w:rFonts w:ascii="Times New Roman" w:hAnsi="Times New Roman"/>
          <w:sz w:val="20"/>
        </w:rPr>
        <w:t xml:space="preserve"> or (415) 405-3533.</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b/>
          <w:bCs/>
          <w:sz w:val="20"/>
          <w:u w:val="single"/>
        </w:rPr>
      </w:pPr>
      <w:r w:rsidRPr="007D12B3">
        <w:rPr>
          <w:rFonts w:ascii="Times New Roman" w:hAnsi="Times New Roman"/>
          <w:b/>
          <w:bCs/>
          <w:sz w:val="20"/>
          <w:u w:val="single"/>
        </w:rPr>
        <w:t>University &amp; College Policies &amp; Procedures</w:t>
      </w:r>
    </w:p>
    <w:p w:rsidR="0044119D" w:rsidRPr="007D12B3" w:rsidRDefault="0044119D" w:rsidP="0044119D">
      <w:pPr>
        <w:rPr>
          <w:rFonts w:ascii="Times New Roman" w:hAnsi="Times New Roman"/>
          <w:b/>
          <w:bCs/>
          <w:sz w:val="20"/>
          <w:u w:val="single"/>
        </w:rPr>
      </w:pPr>
    </w:p>
    <w:p w:rsidR="0044119D" w:rsidRPr="007D12B3" w:rsidRDefault="0044119D" w:rsidP="0044119D">
      <w:pPr>
        <w:rPr>
          <w:rFonts w:ascii="Times New Roman" w:hAnsi="Times New Roman"/>
          <w:i/>
          <w:sz w:val="20"/>
        </w:rPr>
      </w:pPr>
      <w:r w:rsidRPr="007D12B3">
        <w:rPr>
          <w:rFonts w:ascii="Times New Roman" w:hAnsi="Times New Roman"/>
          <w:i/>
          <w:sz w:val="20"/>
        </w:rPr>
        <w:t>Syllabi are to incorporate the Academic Senate Policy and University Bulletin regarding finals week, deadlines or withdrawals, late adds, CR/NC option and information related to course registration and Disability Programs and Resource Center. A sample listing of the required policies are shown below:</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b/>
          <w:sz w:val="20"/>
          <w:u w:val="single"/>
        </w:rPr>
      </w:pPr>
      <w:r w:rsidRPr="007D12B3">
        <w:rPr>
          <w:rFonts w:ascii="Times New Roman" w:hAnsi="Times New Roman"/>
          <w:b/>
          <w:sz w:val="20"/>
          <w:u w:val="single"/>
        </w:rPr>
        <w:t>When is the deadline to drop a class?</w:t>
      </w:r>
    </w:p>
    <w:p w:rsidR="0044119D" w:rsidRPr="007D12B3" w:rsidRDefault="0044119D" w:rsidP="0044119D">
      <w:pPr>
        <w:rPr>
          <w:rFonts w:ascii="Times New Roman" w:hAnsi="Times New Roman"/>
          <w:b/>
          <w:sz w:val="20"/>
          <w:u w:val="single"/>
        </w:rPr>
      </w:pPr>
    </w:p>
    <w:p w:rsidR="0044119D" w:rsidRPr="007D12B3" w:rsidRDefault="0044119D" w:rsidP="0044119D">
      <w:pPr>
        <w:rPr>
          <w:rFonts w:ascii="Times New Roman" w:hAnsi="Times New Roman"/>
          <w:sz w:val="20"/>
          <w:u w:val="single"/>
        </w:rPr>
      </w:pPr>
      <w:r w:rsidRPr="007D12B3">
        <w:rPr>
          <w:rFonts w:ascii="Times New Roman" w:hAnsi="Times New Roman"/>
          <w:sz w:val="20"/>
        </w:rPr>
        <w:t xml:space="preserve">The last day to drop a class without a ‘W’ grade is </w:t>
      </w:r>
      <w:r w:rsidRPr="007D12B3">
        <w:rPr>
          <w:rFonts w:ascii="Times New Roman" w:hAnsi="Times New Roman"/>
          <w:sz w:val="20"/>
          <w:u w:val="single"/>
        </w:rPr>
        <w:t>Monday, September 14 by 11:59 PM.</w:t>
      </w:r>
    </w:p>
    <w:p w:rsidR="0044119D" w:rsidRPr="007D12B3" w:rsidRDefault="0044119D" w:rsidP="0044119D">
      <w:pPr>
        <w:rPr>
          <w:rFonts w:ascii="Times New Roman" w:hAnsi="Times New Roman"/>
          <w:sz w:val="20"/>
        </w:rPr>
      </w:pPr>
      <w:r w:rsidRPr="007D12B3">
        <w:rPr>
          <w:rFonts w:ascii="Times New Roman" w:hAnsi="Times New Roman"/>
          <w:sz w:val="20"/>
        </w:rPr>
        <w:t xml:space="preserve">Note: </w:t>
      </w:r>
      <w:hyperlink r:id="rId11" w:history="1">
        <w:r w:rsidRPr="007D12B3">
          <w:rPr>
            <w:rStyle w:val="Hyperlink"/>
            <w:rFonts w:ascii="Times New Roman" w:hAnsi="Times New Roman"/>
            <w:sz w:val="20"/>
          </w:rPr>
          <w:t>Prorated refund schedule</w:t>
        </w:r>
      </w:hyperlink>
      <w:r w:rsidRPr="007D12B3">
        <w:rPr>
          <w:rFonts w:ascii="Times New Roman" w:hAnsi="Times New Roman"/>
          <w:sz w:val="20"/>
        </w:rPr>
        <w:t xml:space="preserve"> may apply even when dropping by the drop deadline. Click </w:t>
      </w:r>
      <w:hyperlink r:id="rId12" w:history="1">
        <w:r w:rsidRPr="007D12B3">
          <w:rPr>
            <w:rStyle w:val="Hyperlink"/>
            <w:rFonts w:ascii="Times New Roman" w:hAnsi="Times New Roman"/>
            <w:sz w:val="20"/>
          </w:rPr>
          <w:t>here</w:t>
        </w:r>
      </w:hyperlink>
      <w:r w:rsidRPr="007D12B3">
        <w:rPr>
          <w:rFonts w:ascii="Times New Roman" w:hAnsi="Times New Roman"/>
          <w:sz w:val="20"/>
        </w:rPr>
        <w:t xml:space="preserve"> for more information or contact the Bursar’s Office at (415) 338-1281.</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b/>
          <w:sz w:val="20"/>
          <w:u w:val="single"/>
        </w:rPr>
      </w:pPr>
      <w:r w:rsidRPr="007D12B3">
        <w:rPr>
          <w:rFonts w:ascii="Times New Roman" w:hAnsi="Times New Roman"/>
          <w:b/>
          <w:sz w:val="20"/>
          <w:u w:val="single"/>
        </w:rPr>
        <w:t>What if I wish to withdraw from a course after the drop deadline?</w:t>
      </w:r>
    </w:p>
    <w:p w:rsidR="0044119D" w:rsidRPr="007D12B3" w:rsidRDefault="0044119D" w:rsidP="0044119D">
      <w:pPr>
        <w:rPr>
          <w:rFonts w:ascii="Times New Roman" w:hAnsi="Times New Roman"/>
          <w:b/>
          <w:sz w:val="20"/>
          <w:u w:val="single"/>
        </w:rPr>
      </w:pPr>
    </w:p>
    <w:p w:rsidR="0044119D" w:rsidRPr="007D12B3" w:rsidRDefault="0044119D" w:rsidP="0044119D">
      <w:pPr>
        <w:rPr>
          <w:rFonts w:ascii="Times New Roman" w:hAnsi="Times New Roman"/>
          <w:sz w:val="20"/>
        </w:rPr>
      </w:pPr>
      <w:r w:rsidRPr="007D12B3">
        <w:rPr>
          <w:rFonts w:ascii="Times New Roman" w:hAnsi="Times New Roman"/>
          <w:sz w:val="20"/>
        </w:rPr>
        <w:t>In compliance with Academic Senate policy #</w:t>
      </w:r>
      <w:hyperlink r:id="rId13" w:history="1">
        <w:r w:rsidRPr="007D12B3">
          <w:rPr>
            <w:rStyle w:val="Hyperlink"/>
            <w:rFonts w:ascii="Times New Roman" w:hAnsi="Times New Roman"/>
            <w:sz w:val="20"/>
          </w:rPr>
          <w:t>S20-196</w:t>
        </w:r>
      </w:hyperlink>
      <w:r w:rsidRPr="007D12B3">
        <w:rPr>
          <w:rFonts w:ascii="Times New Roman" w:hAnsi="Times New Roman"/>
          <w:sz w:val="20"/>
        </w:rPr>
        <w:t xml:space="preserve">, students have the right to initiate a course(s) withdrawal during one of the deadlines outlined below. A maximum of </w:t>
      </w:r>
      <w:r w:rsidRPr="007D12B3">
        <w:rPr>
          <w:rFonts w:ascii="Times New Roman" w:hAnsi="Times New Roman"/>
          <w:b/>
          <w:sz w:val="20"/>
        </w:rPr>
        <w:t>18 units</w:t>
      </w:r>
      <w:r w:rsidRPr="007D12B3">
        <w:rPr>
          <w:rFonts w:ascii="Times New Roman" w:hAnsi="Times New Roman"/>
          <w:sz w:val="20"/>
        </w:rPr>
        <w:t xml:space="preserve"> can be withdrawn, and a course can only be repeated once after receiving a failing grade.</w:t>
      </w:r>
    </w:p>
    <w:p w:rsidR="0044119D" w:rsidRPr="007D12B3" w:rsidRDefault="0044119D" w:rsidP="0044119D">
      <w:pPr>
        <w:rPr>
          <w:rFonts w:ascii="Times New Roman" w:hAnsi="Times New Roman"/>
          <w:sz w:val="20"/>
        </w:rPr>
      </w:pPr>
      <w:r w:rsidRPr="007D12B3">
        <w:rPr>
          <w:rFonts w:ascii="Times New Roman" w:hAnsi="Times New Roman"/>
          <w:i/>
          <w:sz w:val="20"/>
        </w:rPr>
        <w:t xml:space="preserve">Although instructors are </w:t>
      </w:r>
      <w:r w:rsidRPr="007D12B3">
        <w:rPr>
          <w:rFonts w:ascii="Times New Roman" w:hAnsi="Times New Roman"/>
          <w:b/>
          <w:i/>
          <w:sz w:val="20"/>
        </w:rPr>
        <w:t>encouraged</w:t>
      </w:r>
      <w:r w:rsidRPr="007D12B3">
        <w:rPr>
          <w:rFonts w:ascii="Times New Roman" w:hAnsi="Times New Roman"/>
          <w:i/>
          <w:sz w:val="20"/>
        </w:rPr>
        <w:t xml:space="preserve"> (not required) to drop students by the </w:t>
      </w:r>
      <w:r w:rsidRPr="007D12B3">
        <w:rPr>
          <w:rFonts w:ascii="Times New Roman" w:hAnsi="Times New Roman"/>
          <w:i/>
          <w:sz w:val="20"/>
          <w:u w:val="single"/>
        </w:rPr>
        <w:t>September 13</w:t>
      </w:r>
      <w:r w:rsidRPr="007D12B3">
        <w:rPr>
          <w:rFonts w:ascii="Times New Roman" w:hAnsi="Times New Roman"/>
          <w:i/>
          <w:sz w:val="20"/>
          <w:u w:val="single"/>
          <w:vertAlign w:val="superscript"/>
        </w:rPr>
        <w:t>th</w:t>
      </w:r>
      <w:r w:rsidRPr="007D12B3">
        <w:rPr>
          <w:rFonts w:ascii="Times New Roman" w:hAnsi="Times New Roman"/>
          <w:i/>
          <w:sz w:val="20"/>
        </w:rPr>
        <w:t xml:space="preserve"> faculty drop deadline (either for not attending the first class meeting, not participating in the course during the first three weeks, and/or not meeting course criteria), </w:t>
      </w:r>
      <w:r w:rsidRPr="007D12B3">
        <w:rPr>
          <w:rFonts w:ascii="Times New Roman" w:hAnsi="Times New Roman"/>
          <w:b/>
          <w:i/>
          <w:sz w:val="20"/>
          <w:u w:val="single"/>
        </w:rPr>
        <w:t>dropping a course is ultimately the student’s responsibility at SF State</w:t>
      </w:r>
      <w:r w:rsidRPr="007D12B3">
        <w:rPr>
          <w:rFonts w:ascii="Times New Roman" w:hAnsi="Times New Roman"/>
          <w:i/>
          <w:sz w:val="20"/>
        </w:rPr>
        <w:t xml:space="preserve"> (</w:t>
      </w:r>
      <w:hyperlink r:id="rId14" w:history="1">
        <w:r w:rsidRPr="007D12B3">
          <w:rPr>
            <w:rStyle w:val="Hyperlink"/>
            <w:rFonts w:ascii="Times New Roman" w:hAnsi="Times New Roman"/>
            <w:i/>
            <w:sz w:val="20"/>
          </w:rPr>
          <w:t>SF State Bulletin</w:t>
        </w:r>
      </w:hyperlink>
      <w:r w:rsidRPr="007D12B3">
        <w:rPr>
          <w:rFonts w:ascii="Times New Roman" w:hAnsi="Times New Roman"/>
          <w:i/>
          <w:sz w:val="20"/>
        </w:rPr>
        <w:t xml:space="preserve"> and #</w:t>
      </w:r>
      <w:hyperlink r:id="rId15" w:history="1">
        <w:r w:rsidRPr="007D12B3">
          <w:rPr>
            <w:rStyle w:val="Hyperlink"/>
            <w:rFonts w:ascii="Times New Roman" w:hAnsi="Times New Roman"/>
            <w:i/>
            <w:sz w:val="20"/>
          </w:rPr>
          <w:t>S20-196</w:t>
        </w:r>
      </w:hyperlink>
      <w:r w:rsidRPr="007D12B3">
        <w:rPr>
          <w:rFonts w:ascii="Times New Roman" w:hAnsi="Times New Roman"/>
          <w:i/>
          <w:sz w:val="20"/>
        </w:rPr>
        <w:t>).</w:t>
      </w:r>
      <w:r w:rsidRPr="007D12B3">
        <w:rPr>
          <w:rFonts w:ascii="Times New Roman" w:hAnsi="Times New Roman"/>
          <w:sz w:val="20"/>
        </w:rPr>
        <w:t xml:space="preserve"> However, if extenuating circumstances caused you to miss a deadline, please consult with your instructor or the Department Chair.</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Per Academic Senate policy #</w:t>
      </w:r>
      <w:hyperlink r:id="rId16" w:history="1">
        <w:r w:rsidRPr="007D12B3">
          <w:rPr>
            <w:rStyle w:val="Hyperlink"/>
            <w:rFonts w:ascii="Times New Roman" w:hAnsi="Times New Roman"/>
            <w:sz w:val="20"/>
          </w:rPr>
          <w:t>S20-196</w:t>
        </w:r>
      </w:hyperlink>
      <w:r w:rsidRPr="007D12B3">
        <w:rPr>
          <w:rFonts w:ascii="Times New Roman" w:hAnsi="Times New Roman"/>
          <w:sz w:val="20"/>
        </w:rPr>
        <w:t xml:space="preserve">, faculty are strongly encouraged to define course participation required during the drop period in the course syllabus and to instructor-drop all students who do not participate as required before the end of the faculty drop period, which is </w:t>
      </w:r>
      <w:r w:rsidRPr="007D12B3">
        <w:rPr>
          <w:rFonts w:ascii="Times New Roman" w:hAnsi="Times New Roman"/>
          <w:sz w:val="20"/>
          <w:u w:val="single"/>
        </w:rPr>
        <w:t>Sunday, September 13</w:t>
      </w:r>
      <w:r w:rsidRPr="007D12B3">
        <w:rPr>
          <w:rFonts w:ascii="Times New Roman" w:hAnsi="Times New Roman"/>
          <w:sz w:val="20"/>
          <w:u w:val="single"/>
          <w:vertAlign w:val="superscript"/>
        </w:rPr>
        <w:t>th</w:t>
      </w:r>
      <w:r w:rsidRPr="007D12B3">
        <w:rPr>
          <w:rFonts w:ascii="Times New Roman" w:hAnsi="Times New Roman"/>
          <w:sz w:val="20"/>
        </w:rPr>
        <w:t>.</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Courses that are primarily or exclusively taught using an asynchronous online learning mode during the drop period are required to have at least one activity that captures participation due during the drop period. Students who do not complete these initial activities may be instructor-dropped for non-attendance.</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 xml:space="preserve">Important note: Withdrawing from a course does not release students from any financial obligation owed for fees, tuition or financial aid. Before submitting a request for withdrawal, please contact the Financial Aid Office at </w:t>
      </w:r>
      <w:hyperlink r:id="rId17" w:history="1">
        <w:r w:rsidRPr="007D12B3">
          <w:rPr>
            <w:rStyle w:val="Hyperlink"/>
            <w:rFonts w:ascii="Times New Roman" w:hAnsi="Times New Roman"/>
            <w:sz w:val="20"/>
          </w:rPr>
          <w:t>finaid@sfsu.edu</w:t>
        </w:r>
      </w:hyperlink>
      <w:r w:rsidRPr="007D12B3">
        <w:rPr>
          <w:rFonts w:ascii="Times New Roman" w:hAnsi="Times New Roman"/>
          <w:sz w:val="20"/>
        </w:rPr>
        <w:t xml:space="preserve"> or (415) 338-7000 or the Bursar’s Office at (415) 338-1281 to fully understand any potential financial implications before withdrawing.</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b/>
          <w:sz w:val="20"/>
        </w:rPr>
      </w:pPr>
      <w:r w:rsidRPr="007D12B3">
        <w:rPr>
          <w:rFonts w:ascii="Times New Roman" w:hAnsi="Times New Roman"/>
          <w:b/>
          <w:sz w:val="20"/>
        </w:rPr>
        <w:t>Deadline 1: Withdrawal from Classes or University for Serious and Compelling Reasons</w:t>
      </w:r>
    </w:p>
    <w:p w:rsidR="0044119D" w:rsidRPr="007D12B3" w:rsidRDefault="0044119D" w:rsidP="0044119D">
      <w:pPr>
        <w:rPr>
          <w:rFonts w:ascii="Times New Roman" w:hAnsi="Times New Roman"/>
          <w:sz w:val="20"/>
        </w:rPr>
      </w:pPr>
    </w:p>
    <w:tbl>
      <w:tblPr>
        <w:tblpPr w:leftFromText="45" w:rightFromText="45" w:bottomFromText="300" w:vertAnchor="text"/>
        <w:tblW w:w="8295" w:type="dxa"/>
        <w:tblCellMar>
          <w:left w:w="0" w:type="dxa"/>
          <w:right w:w="0" w:type="dxa"/>
        </w:tblCellMar>
        <w:tblLook w:val="04A0" w:firstRow="1" w:lastRow="0" w:firstColumn="1" w:lastColumn="0" w:noHBand="0" w:noVBand="1"/>
      </w:tblPr>
      <w:tblGrid>
        <w:gridCol w:w="5218"/>
        <w:gridCol w:w="3077"/>
      </w:tblGrid>
      <w:tr w:rsidR="0044119D" w:rsidRPr="007D12B3" w:rsidTr="002968B4">
        <w:tc>
          <w:tcPr>
            <w:tcW w:w="12540" w:type="dxa"/>
            <w:tcBorders>
              <w:top w:val="dotted" w:sz="6" w:space="0" w:color="DDDDCC"/>
            </w:tcBorders>
            <w:shd w:val="clear" w:color="auto" w:fill="auto"/>
            <w:tcMar>
              <w:top w:w="120" w:type="dxa"/>
              <w:left w:w="120" w:type="dxa"/>
              <w:bottom w:w="120" w:type="dxa"/>
              <w:right w:w="120" w:type="dxa"/>
            </w:tcMar>
            <w:hideMark/>
          </w:tcPr>
          <w:p w:rsidR="0044119D" w:rsidRPr="007D12B3" w:rsidRDefault="0044119D" w:rsidP="002968B4">
            <w:pPr>
              <w:rPr>
                <w:rFonts w:ascii="Times New Roman" w:hAnsi="Times New Roman"/>
                <w:sz w:val="20"/>
              </w:rPr>
            </w:pPr>
            <w:r w:rsidRPr="007D12B3">
              <w:rPr>
                <w:rFonts w:ascii="Times New Roman" w:hAnsi="Times New Roman"/>
                <w:b/>
                <w:bCs/>
                <w:sz w:val="20"/>
              </w:rPr>
              <w:t>Withdrawal from </w:t>
            </w:r>
            <w:hyperlink r:id="rId18" w:anchor="request" w:history="1">
              <w:r w:rsidRPr="007D12B3">
                <w:rPr>
                  <w:rStyle w:val="Hyperlink"/>
                  <w:rFonts w:ascii="Times New Roman" w:hAnsi="Times New Roman"/>
                  <w:b w:val="0"/>
                  <w:bCs w:val="0"/>
                  <w:sz w:val="20"/>
                </w:rPr>
                <w:t>Classes</w:t>
              </w:r>
            </w:hyperlink>
            <w:r w:rsidRPr="007D12B3">
              <w:rPr>
                <w:rFonts w:ascii="Times New Roman" w:hAnsi="Times New Roman"/>
                <w:b/>
                <w:bCs/>
                <w:sz w:val="20"/>
              </w:rPr>
              <w:t> or </w:t>
            </w:r>
            <w:hyperlink r:id="rId19" w:history="1">
              <w:r w:rsidRPr="007D12B3">
                <w:rPr>
                  <w:rStyle w:val="Hyperlink"/>
                  <w:rFonts w:ascii="Times New Roman" w:hAnsi="Times New Roman"/>
                  <w:b w:val="0"/>
                  <w:bCs w:val="0"/>
                  <w:sz w:val="20"/>
                </w:rPr>
                <w:t>Universit</w:t>
              </w:r>
            </w:hyperlink>
            <w:r w:rsidRPr="007D12B3">
              <w:rPr>
                <w:rFonts w:ascii="Times New Roman" w:hAnsi="Times New Roman"/>
                <w:b/>
                <w:bCs/>
                <w:sz w:val="20"/>
              </w:rPr>
              <w:t>y for Serious and Compelling Reasons</w:t>
            </w:r>
          </w:p>
        </w:tc>
        <w:tc>
          <w:tcPr>
            <w:tcW w:w="8310" w:type="dxa"/>
            <w:tcBorders>
              <w:top w:val="dotted" w:sz="6" w:space="0" w:color="DDDDCC"/>
            </w:tcBorders>
            <w:shd w:val="clear" w:color="auto" w:fill="auto"/>
            <w:tcMar>
              <w:top w:w="120" w:type="dxa"/>
              <w:left w:w="120" w:type="dxa"/>
              <w:bottom w:w="120" w:type="dxa"/>
              <w:right w:w="120" w:type="dxa"/>
            </w:tcMar>
            <w:hideMark/>
          </w:tcPr>
          <w:p w:rsidR="0044119D" w:rsidRPr="007D12B3" w:rsidRDefault="0044119D" w:rsidP="002968B4">
            <w:pPr>
              <w:rPr>
                <w:rFonts w:ascii="Times New Roman" w:hAnsi="Times New Roman"/>
                <w:sz w:val="20"/>
              </w:rPr>
            </w:pPr>
            <w:r w:rsidRPr="007D12B3">
              <w:rPr>
                <w:rFonts w:ascii="Times New Roman" w:hAnsi="Times New Roman"/>
                <w:sz w:val="20"/>
              </w:rPr>
              <w:t>Tuesday, September 15 – Monday, November 16</w:t>
            </w:r>
          </w:p>
        </w:tc>
      </w:tr>
    </w:tbl>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During the first withdrawal period from the fourth week through the twelfth week of instruction, “</w:t>
      </w:r>
      <w:r w:rsidRPr="007D12B3">
        <w:rPr>
          <w:rFonts w:ascii="Times New Roman" w:hAnsi="Times New Roman"/>
          <w:i/>
          <w:sz w:val="20"/>
        </w:rPr>
        <w:t>withdrawal from a course will be permissible, for serious and compelling reasons, as defined and specified by the student</w:t>
      </w:r>
      <w:r w:rsidRPr="007D12B3">
        <w:rPr>
          <w:rFonts w:ascii="Times New Roman" w:hAnsi="Times New Roman"/>
          <w:sz w:val="20"/>
        </w:rPr>
        <w:t>” (#</w:t>
      </w:r>
      <w:hyperlink r:id="rId20" w:history="1">
        <w:r w:rsidRPr="007D12B3">
          <w:rPr>
            <w:rStyle w:val="Hyperlink"/>
            <w:rFonts w:ascii="Times New Roman" w:hAnsi="Times New Roman"/>
            <w:sz w:val="20"/>
          </w:rPr>
          <w:t>S20-196</w:t>
        </w:r>
      </w:hyperlink>
      <w:r w:rsidRPr="007D12B3">
        <w:rPr>
          <w:rFonts w:ascii="Times New Roman" w:hAnsi="Times New Roman"/>
          <w:sz w:val="20"/>
        </w:rPr>
        <w:t>) and will require the approval of the instructor and department chair/program director. The student will receive a ‘W’ grade if the withdrawal is approved.</w:t>
      </w:r>
    </w:p>
    <w:p w:rsidR="0044119D" w:rsidRPr="007D12B3" w:rsidRDefault="0044119D" w:rsidP="0044119D">
      <w:pPr>
        <w:rPr>
          <w:rFonts w:ascii="Times New Roman" w:hAnsi="Times New Roman"/>
          <w:sz w:val="20"/>
        </w:rPr>
      </w:pPr>
      <w:r w:rsidRPr="007D12B3">
        <w:rPr>
          <w:rFonts w:ascii="Times New Roman" w:hAnsi="Times New Roman"/>
          <w:sz w:val="20"/>
        </w:rPr>
        <w:t xml:space="preserve"> </w:t>
      </w:r>
    </w:p>
    <w:p w:rsidR="0044119D" w:rsidRPr="007D12B3" w:rsidRDefault="0044119D" w:rsidP="0044119D">
      <w:pPr>
        <w:rPr>
          <w:rFonts w:ascii="Times New Roman" w:hAnsi="Times New Roman"/>
          <w:i/>
          <w:sz w:val="20"/>
        </w:rPr>
      </w:pPr>
      <w:r w:rsidRPr="007D12B3">
        <w:rPr>
          <w:rFonts w:ascii="Times New Roman" w:hAnsi="Times New Roman"/>
          <w:b/>
          <w:sz w:val="20"/>
        </w:rPr>
        <w:t xml:space="preserve">To withdraw from a course, students may initiate a withdrawal request on their Student Center/Gateway. </w:t>
      </w:r>
      <w:r w:rsidRPr="007D12B3">
        <w:rPr>
          <w:rFonts w:ascii="Times New Roman" w:hAnsi="Times New Roman"/>
          <w:sz w:val="20"/>
        </w:rPr>
        <w:t xml:space="preserve">Because this is a new process, more information will be available on the Registrar’s website. Feel free to contact the Registrar’s at </w:t>
      </w:r>
      <w:hyperlink r:id="rId21" w:history="1">
        <w:r w:rsidRPr="007D12B3">
          <w:rPr>
            <w:rStyle w:val="Hyperlink"/>
            <w:rFonts w:ascii="Times New Roman" w:hAnsi="Times New Roman"/>
            <w:sz w:val="20"/>
          </w:rPr>
          <w:t>records@sfsu.edu</w:t>
        </w:r>
      </w:hyperlink>
      <w:r w:rsidRPr="007D12B3">
        <w:rPr>
          <w:rFonts w:ascii="Times New Roman" w:hAnsi="Times New Roman"/>
          <w:sz w:val="20"/>
        </w:rPr>
        <w:t xml:space="preserve"> for more information or if you have any questions.</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 xml:space="preserve">Total withdrawal from the university does not require instructor or department chair/program director approval. Students wishing to withdraw from all their courses that semester should complete a </w:t>
      </w:r>
      <w:r w:rsidRPr="007D12B3">
        <w:rPr>
          <w:rFonts w:ascii="Times New Roman" w:hAnsi="Times New Roman"/>
          <w:i/>
          <w:sz w:val="20"/>
        </w:rPr>
        <w:t xml:space="preserve">Petition for a Term Withdrawal </w:t>
      </w:r>
      <w:r w:rsidRPr="007D12B3">
        <w:rPr>
          <w:rFonts w:ascii="Times New Roman" w:hAnsi="Times New Roman"/>
          <w:sz w:val="20"/>
        </w:rPr>
        <w:t xml:space="preserve">at </w:t>
      </w:r>
      <w:hyperlink r:id="rId22" w:history="1">
        <w:r w:rsidRPr="007D12B3">
          <w:rPr>
            <w:rStyle w:val="Hyperlink"/>
            <w:rFonts w:ascii="Times New Roman" w:hAnsi="Times New Roman"/>
            <w:sz w:val="20"/>
          </w:rPr>
          <w:t>https://registrar.sfsu.edu/sites/default/files/termwithdrawal.pdf</w:t>
        </w:r>
      </w:hyperlink>
      <w:r w:rsidRPr="007D12B3">
        <w:rPr>
          <w:rFonts w:ascii="Times New Roman" w:hAnsi="Times New Roman"/>
          <w:sz w:val="20"/>
        </w:rPr>
        <w:t xml:space="preserve"> and submit this along with supporting documents and a copy of their unofficial transcript directly to the Registrar’s at </w:t>
      </w:r>
      <w:hyperlink r:id="rId23" w:history="1">
        <w:r w:rsidRPr="007D12B3">
          <w:rPr>
            <w:rStyle w:val="Hyperlink"/>
            <w:rFonts w:ascii="Times New Roman" w:hAnsi="Times New Roman"/>
            <w:sz w:val="20"/>
          </w:rPr>
          <w:t>records@sfsu.edu</w:t>
        </w:r>
      </w:hyperlink>
      <w:r w:rsidRPr="007D12B3">
        <w:rPr>
          <w:rFonts w:ascii="Times New Roman" w:hAnsi="Times New Roman"/>
          <w:sz w:val="20"/>
        </w:rPr>
        <w:t xml:space="preserve"> (</w:t>
      </w:r>
      <w:hyperlink r:id="rId24" w:history="1">
        <w:r w:rsidRPr="007D12B3">
          <w:rPr>
            <w:rStyle w:val="Hyperlink"/>
            <w:rFonts w:ascii="Times New Roman" w:hAnsi="Times New Roman"/>
            <w:sz w:val="20"/>
          </w:rPr>
          <w:t>SF State Bulletin</w:t>
        </w:r>
      </w:hyperlink>
      <w:r w:rsidRPr="007D12B3">
        <w:rPr>
          <w:rFonts w:ascii="Times New Roman" w:hAnsi="Times New Roman"/>
          <w:sz w:val="20"/>
        </w:rPr>
        <w:t>).</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b/>
          <w:sz w:val="20"/>
        </w:rPr>
      </w:pPr>
      <w:r w:rsidRPr="007D12B3">
        <w:rPr>
          <w:rFonts w:ascii="Times New Roman" w:hAnsi="Times New Roman"/>
          <w:b/>
          <w:sz w:val="20"/>
        </w:rPr>
        <w:t>Deadline 2: Withdrawal from Classes or University by Exception for Documented Serious and Compelling Reasons</w:t>
      </w:r>
    </w:p>
    <w:p w:rsidR="0044119D" w:rsidRPr="007D12B3" w:rsidRDefault="0044119D" w:rsidP="0044119D">
      <w:pPr>
        <w:rPr>
          <w:rFonts w:ascii="Times New Roman" w:hAnsi="Times New Roman"/>
          <w:sz w:val="20"/>
        </w:rPr>
      </w:pPr>
    </w:p>
    <w:tbl>
      <w:tblPr>
        <w:tblpPr w:leftFromText="45" w:rightFromText="45" w:bottomFromText="300" w:vertAnchor="text"/>
        <w:tblW w:w="8295" w:type="dxa"/>
        <w:tblCellMar>
          <w:left w:w="0" w:type="dxa"/>
          <w:right w:w="0" w:type="dxa"/>
        </w:tblCellMar>
        <w:tblLook w:val="04A0" w:firstRow="1" w:lastRow="0" w:firstColumn="1" w:lastColumn="0" w:noHBand="0" w:noVBand="1"/>
      </w:tblPr>
      <w:tblGrid>
        <w:gridCol w:w="5303"/>
        <w:gridCol w:w="2992"/>
      </w:tblGrid>
      <w:tr w:rsidR="0044119D" w:rsidRPr="007D12B3" w:rsidTr="002968B4">
        <w:tc>
          <w:tcPr>
            <w:tcW w:w="12540" w:type="dxa"/>
            <w:tcBorders>
              <w:top w:val="dotted" w:sz="6" w:space="0" w:color="DDDDCC"/>
            </w:tcBorders>
            <w:shd w:val="clear" w:color="auto" w:fill="auto"/>
            <w:tcMar>
              <w:top w:w="120" w:type="dxa"/>
              <w:left w:w="120" w:type="dxa"/>
              <w:bottom w:w="120" w:type="dxa"/>
              <w:right w:w="120" w:type="dxa"/>
            </w:tcMar>
            <w:hideMark/>
          </w:tcPr>
          <w:p w:rsidR="0044119D" w:rsidRPr="007D12B3" w:rsidRDefault="0044119D" w:rsidP="002968B4">
            <w:pPr>
              <w:rPr>
                <w:rFonts w:ascii="Times New Roman" w:hAnsi="Times New Roman"/>
                <w:sz w:val="20"/>
              </w:rPr>
            </w:pPr>
            <w:r w:rsidRPr="007D12B3">
              <w:rPr>
                <w:rFonts w:ascii="Times New Roman" w:hAnsi="Times New Roman"/>
                <w:b/>
                <w:bCs/>
                <w:sz w:val="20"/>
              </w:rPr>
              <w:t>Withdrawal from </w:t>
            </w:r>
            <w:hyperlink r:id="rId25" w:anchor="request" w:history="1">
              <w:r w:rsidRPr="007D12B3">
                <w:rPr>
                  <w:rStyle w:val="Hyperlink"/>
                  <w:rFonts w:ascii="Times New Roman" w:hAnsi="Times New Roman"/>
                  <w:b w:val="0"/>
                  <w:bCs w:val="0"/>
                  <w:sz w:val="20"/>
                </w:rPr>
                <w:t>Classes</w:t>
              </w:r>
            </w:hyperlink>
            <w:r w:rsidRPr="007D12B3">
              <w:rPr>
                <w:rFonts w:ascii="Times New Roman" w:hAnsi="Times New Roman"/>
                <w:b/>
                <w:bCs/>
                <w:sz w:val="20"/>
              </w:rPr>
              <w:t> or </w:t>
            </w:r>
            <w:hyperlink r:id="rId26" w:history="1">
              <w:r w:rsidRPr="007D12B3">
                <w:rPr>
                  <w:rStyle w:val="Hyperlink"/>
                  <w:rFonts w:ascii="Times New Roman" w:hAnsi="Times New Roman"/>
                  <w:b w:val="0"/>
                  <w:bCs w:val="0"/>
                  <w:sz w:val="20"/>
                </w:rPr>
                <w:t>University</w:t>
              </w:r>
            </w:hyperlink>
            <w:r w:rsidRPr="007D12B3">
              <w:rPr>
                <w:rFonts w:ascii="Times New Roman" w:hAnsi="Times New Roman"/>
                <w:b/>
                <w:bCs/>
                <w:sz w:val="20"/>
              </w:rPr>
              <w:t> by Exception for Documented Serious and Compelling Reasons</w:t>
            </w:r>
          </w:p>
        </w:tc>
        <w:tc>
          <w:tcPr>
            <w:tcW w:w="8310" w:type="dxa"/>
            <w:tcBorders>
              <w:top w:val="dotted" w:sz="6" w:space="0" w:color="DDDDCC"/>
            </w:tcBorders>
            <w:shd w:val="clear" w:color="auto" w:fill="auto"/>
            <w:tcMar>
              <w:top w:w="120" w:type="dxa"/>
              <w:left w:w="120" w:type="dxa"/>
              <w:bottom w:w="120" w:type="dxa"/>
              <w:right w:w="120" w:type="dxa"/>
            </w:tcMar>
            <w:hideMark/>
          </w:tcPr>
          <w:p w:rsidR="0044119D" w:rsidRPr="007D12B3" w:rsidRDefault="0044119D" w:rsidP="002968B4">
            <w:pPr>
              <w:rPr>
                <w:rFonts w:ascii="Times New Roman" w:hAnsi="Times New Roman"/>
                <w:sz w:val="20"/>
              </w:rPr>
            </w:pPr>
            <w:r w:rsidRPr="007D12B3">
              <w:rPr>
                <w:rFonts w:ascii="Times New Roman" w:hAnsi="Times New Roman"/>
                <w:sz w:val="20"/>
              </w:rPr>
              <w:t>Tuesday, November 17 – Friday, December 11</w:t>
            </w:r>
          </w:p>
        </w:tc>
      </w:tr>
    </w:tbl>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During the second withdrawal period from the thirteenth week through the last day of instruction, “</w:t>
      </w:r>
      <w:r w:rsidRPr="007D12B3">
        <w:rPr>
          <w:rFonts w:ascii="Times New Roman" w:hAnsi="Times New Roman"/>
          <w:i/>
          <w:sz w:val="20"/>
        </w:rPr>
        <w:t>withdrawals shall not be permitted except in cases, such as accident or serious illness, where the cause of withdrawal is due to circumstances clearly beyond the student’s control and the assignment of an Incomplete is not practicable. Withdrawals of this sort may involve total withdrawal from the university or may involve only withdrawal from one or more courses, except that course grade and credit or an Incomplete may be assigned for courses in which sufficient work has been completed to permit an evaluation to be made.</w:t>
      </w:r>
      <w:r w:rsidRPr="007D12B3">
        <w:rPr>
          <w:rFonts w:ascii="Times New Roman" w:hAnsi="Times New Roman"/>
          <w:sz w:val="20"/>
        </w:rPr>
        <w:t>” (#</w:t>
      </w:r>
      <w:hyperlink r:id="rId27" w:history="1">
        <w:r w:rsidRPr="007D12B3">
          <w:rPr>
            <w:rStyle w:val="Hyperlink"/>
            <w:rFonts w:ascii="Times New Roman" w:hAnsi="Times New Roman"/>
            <w:sz w:val="20"/>
          </w:rPr>
          <w:t>S20-196</w:t>
        </w:r>
      </w:hyperlink>
      <w:r w:rsidRPr="007D12B3">
        <w:rPr>
          <w:rFonts w:ascii="Times New Roman" w:hAnsi="Times New Roman"/>
          <w:sz w:val="20"/>
        </w:rPr>
        <w:t xml:space="preserve">). </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Requests to withdraw during this time must also be approved by the Dean of Division of Undergraduate Education and Academic Planning. The student will receive a ‘WM’ grade if the withdrawal is approved and this will not count towards the 18 unit maximum for withdrawals.</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 xml:space="preserve">The student may appeal withdrawal decisions by the last day of finals. Contact the Registrar’s at </w:t>
      </w:r>
      <w:hyperlink r:id="rId28" w:history="1">
        <w:r w:rsidRPr="007D12B3">
          <w:rPr>
            <w:rStyle w:val="Hyperlink"/>
            <w:rFonts w:ascii="Times New Roman" w:hAnsi="Times New Roman"/>
            <w:sz w:val="20"/>
          </w:rPr>
          <w:t>records@sfsu.edu</w:t>
        </w:r>
      </w:hyperlink>
      <w:r w:rsidRPr="007D12B3">
        <w:rPr>
          <w:rFonts w:ascii="Times New Roman" w:hAnsi="Times New Roman"/>
          <w:sz w:val="20"/>
        </w:rPr>
        <w:t xml:space="preserve"> or (415) 338-2350 for more information.</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 xml:space="preserve">For a complete reading of the Senate policy, please refer to: </w:t>
      </w:r>
    </w:p>
    <w:p w:rsidR="0044119D" w:rsidRPr="007D12B3" w:rsidRDefault="0044119D" w:rsidP="0044119D">
      <w:pPr>
        <w:rPr>
          <w:rFonts w:ascii="Times New Roman" w:hAnsi="Times New Roman"/>
          <w:sz w:val="20"/>
        </w:rPr>
      </w:pPr>
      <w:hyperlink r:id="rId29" w:history="1">
        <w:r w:rsidRPr="007D12B3">
          <w:rPr>
            <w:rStyle w:val="Hyperlink"/>
            <w:rFonts w:ascii="Times New Roman" w:hAnsi="Times New Roman"/>
            <w:sz w:val="20"/>
          </w:rPr>
          <w:t>https://senate.sfsu.edu/sites/default/files/S20-196%20memo.pdf</w:t>
        </w:r>
      </w:hyperlink>
    </w:p>
    <w:p w:rsidR="0044119D" w:rsidRPr="007D12B3" w:rsidRDefault="0044119D" w:rsidP="0044119D">
      <w:pPr>
        <w:rPr>
          <w:rFonts w:ascii="Times New Roman" w:hAnsi="Times New Roman"/>
          <w:sz w:val="20"/>
        </w:rPr>
      </w:pPr>
      <w:hyperlink r:id="rId30" w:history="1">
        <w:r w:rsidRPr="007D12B3">
          <w:rPr>
            <w:rStyle w:val="Hyperlink"/>
            <w:rFonts w:ascii="Times New Roman" w:hAnsi="Times New Roman"/>
            <w:sz w:val="20"/>
          </w:rPr>
          <w:t>https://senate.sfsu.edu/policy/withdrawal-courses-active-fall-2018</w:t>
        </w:r>
      </w:hyperlink>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b/>
          <w:sz w:val="20"/>
          <w:u w:val="single"/>
        </w:rPr>
      </w:pPr>
      <w:r w:rsidRPr="007D12B3">
        <w:rPr>
          <w:rFonts w:ascii="Times New Roman" w:hAnsi="Times New Roman"/>
          <w:b/>
          <w:sz w:val="20"/>
          <w:u w:val="single"/>
        </w:rPr>
        <w:t>How do I take a course for Credit or No Credit (CR/NC) Grade?</w:t>
      </w:r>
    </w:p>
    <w:p w:rsidR="0044119D" w:rsidRPr="007D12B3" w:rsidRDefault="0044119D" w:rsidP="0044119D">
      <w:pPr>
        <w:rPr>
          <w:rFonts w:ascii="Times New Roman" w:hAnsi="Times New Roman"/>
          <w:b/>
          <w:sz w:val="20"/>
          <w:u w:val="single"/>
        </w:rPr>
      </w:pPr>
    </w:p>
    <w:p w:rsidR="0044119D" w:rsidRPr="007D12B3" w:rsidRDefault="0044119D" w:rsidP="0044119D">
      <w:pPr>
        <w:rPr>
          <w:rFonts w:ascii="Times New Roman" w:hAnsi="Times New Roman"/>
          <w:sz w:val="20"/>
        </w:rPr>
      </w:pPr>
      <w:r w:rsidRPr="007D12B3">
        <w:rPr>
          <w:rFonts w:ascii="Times New Roman" w:hAnsi="Times New Roman"/>
          <w:sz w:val="20"/>
        </w:rPr>
        <w:t xml:space="preserve">Please check the course description in the Bulletin and consult with your major advisor to determine if the class can be taken CR/NC. If it is permitted, then you may change your grading option via your SF State Gateway until </w:t>
      </w:r>
      <w:r w:rsidRPr="007D12B3">
        <w:rPr>
          <w:rFonts w:ascii="Times New Roman" w:hAnsi="Times New Roman"/>
          <w:sz w:val="20"/>
          <w:u w:val="single"/>
        </w:rPr>
        <w:t>Monday, October 19 by 11:59 PM.</w:t>
      </w:r>
      <w:r w:rsidRPr="007D12B3">
        <w:rPr>
          <w:rFonts w:ascii="Times New Roman" w:hAnsi="Times New Roman"/>
          <w:sz w:val="20"/>
        </w:rPr>
        <w:t xml:space="preserve">  The Associate Dean will not approve requests for changes if you miss this deadline.</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b/>
          <w:sz w:val="20"/>
          <w:u w:val="single"/>
        </w:rPr>
      </w:pPr>
      <w:r w:rsidRPr="007D12B3">
        <w:rPr>
          <w:rFonts w:ascii="Times New Roman" w:hAnsi="Times New Roman"/>
          <w:b/>
          <w:sz w:val="20"/>
          <w:u w:val="single"/>
        </w:rPr>
        <w:lastRenderedPageBreak/>
        <w:t>What if I want to add a class after registration closes?</w:t>
      </w:r>
    </w:p>
    <w:p w:rsidR="0044119D" w:rsidRPr="007D12B3" w:rsidRDefault="0044119D" w:rsidP="0044119D">
      <w:pPr>
        <w:rPr>
          <w:rFonts w:ascii="Times New Roman" w:hAnsi="Times New Roman"/>
          <w:b/>
          <w:sz w:val="20"/>
          <w:u w:val="single"/>
        </w:rPr>
      </w:pPr>
    </w:p>
    <w:p w:rsidR="0044119D" w:rsidRPr="007D12B3" w:rsidRDefault="0044119D" w:rsidP="0044119D">
      <w:pPr>
        <w:rPr>
          <w:rFonts w:ascii="Times New Roman" w:hAnsi="Times New Roman"/>
          <w:bCs/>
          <w:sz w:val="20"/>
        </w:rPr>
      </w:pPr>
      <w:r w:rsidRPr="007D12B3">
        <w:rPr>
          <w:rFonts w:ascii="Times New Roman" w:hAnsi="Times New Roman"/>
          <w:bCs/>
          <w:sz w:val="20"/>
        </w:rPr>
        <w:t xml:space="preserve">To late add a class, please obtain a permission number from your instructor and add the class via your SF State Gateway starting </w:t>
      </w:r>
      <w:r w:rsidRPr="007D12B3">
        <w:rPr>
          <w:rFonts w:ascii="Times New Roman" w:hAnsi="Times New Roman"/>
          <w:bCs/>
          <w:sz w:val="20"/>
          <w:u w:val="single"/>
        </w:rPr>
        <w:t>Monday, August 24 through Monday, September 14 until 11:59 PM</w:t>
      </w:r>
      <w:r w:rsidRPr="007D12B3">
        <w:rPr>
          <w:rFonts w:ascii="Times New Roman" w:hAnsi="Times New Roman"/>
          <w:b/>
          <w:bCs/>
          <w:sz w:val="20"/>
        </w:rPr>
        <w:t xml:space="preserve">. </w:t>
      </w:r>
      <w:r w:rsidRPr="007D12B3">
        <w:rPr>
          <w:rFonts w:ascii="Times New Roman" w:hAnsi="Times New Roman"/>
          <w:bCs/>
          <w:sz w:val="20"/>
        </w:rPr>
        <w:t>Faculty can give you access to iLearn but faculty cannot add you into a class, so you need to properly enroll via Gateway.</w:t>
      </w:r>
    </w:p>
    <w:p w:rsidR="0044119D" w:rsidRPr="007D12B3" w:rsidRDefault="0044119D" w:rsidP="0044119D">
      <w:pPr>
        <w:rPr>
          <w:rFonts w:ascii="Times New Roman" w:hAnsi="Times New Roman"/>
          <w:bCs/>
          <w:sz w:val="20"/>
        </w:rPr>
      </w:pPr>
    </w:p>
    <w:p w:rsidR="0044119D" w:rsidRPr="007D12B3" w:rsidRDefault="0044119D" w:rsidP="0044119D">
      <w:pPr>
        <w:rPr>
          <w:rFonts w:ascii="Times New Roman" w:hAnsi="Times New Roman"/>
          <w:sz w:val="20"/>
        </w:rPr>
      </w:pPr>
      <w:r w:rsidRPr="007D12B3">
        <w:rPr>
          <w:rFonts w:ascii="Times New Roman" w:hAnsi="Times New Roman"/>
          <w:bCs/>
          <w:sz w:val="20"/>
        </w:rPr>
        <w:t xml:space="preserve">Important note: Students do </w:t>
      </w:r>
      <w:r w:rsidRPr="007D12B3">
        <w:rPr>
          <w:rFonts w:ascii="Times New Roman" w:hAnsi="Times New Roman"/>
          <w:bCs/>
          <w:sz w:val="20"/>
          <w:u w:val="single"/>
        </w:rPr>
        <w:t>not</w:t>
      </w:r>
      <w:r w:rsidRPr="007D12B3">
        <w:rPr>
          <w:rFonts w:ascii="Times New Roman" w:hAnsi="Times New Roman"/>
          <w:bCs/>
          <w:sz w:val="20"/>
        </w:rPr>
        <w:t xml:space="preserve"> need to officially add a class in which they currently have an “I” or Incomplete in (unless they want to retake this class with a different instructor). Please consult with your original instructor or an advisor if you have questions.</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If the period to late add passes,</w:t>
      </w:r>
      <w:r w:rsidRPr="007D12B3">
        <w:rPr>
          <w:rFonts w:ascii="Times New Roman" w:hAnsi="Times New Roman"/>
          <w:b/>
          <w:bCs/>
          <w:sz w:val="20"/>
        </w:rPr>
        <w:t xml:space="preserve"> </w:t>
      </w:r>
      <w:r w:rsidRPr="007D12B3">
        <w:rPr>
          <w:rFonts w:ascii="Times New Roman" w:hAnsi="Times New Roman"/>
          <w:sz w:val="20"/>
        </w:rPr>
        <w:t xml:space="preserve">a </w:t>
      </w:r>
      <w:r w:rsidRPr="007D12B3">
        <w:rPr>
          <w:rFonts w:ascii="Times New Roman" w:hAnsi="Times New Roman"/>
          <w:i/>
          <w:sz w:val="20"/>
        </w:rPr>
        <w:t>Waiver of College Regulations</w:t>
      </w:r>
      <w:r w:rsidRPr="007D12B3">
        <w:rPr>
          <w:rFonts w:ascii="Times New Roman" w:hAnsi="Times New Roman"/>
          <w:sz w:val="20"/>
        </w:rPr>
        <w:t xml:space="preserve"> </w:t>
      </w:r>
      <w:r w:rsidRPr="007D12B3">
        <w:rPr>
          <w:rFonts w:ascii="Times New Roman" w:hAnsi="Times New Roman"/>
          <w:i/>
          <w:sz w:val="20"/>
        </w:rPr>
        <w:t>Petition</w:t>
      </w:r>
      <w:r w:rsidRPr="007D12B3">
        <w:rPr>
          <w:rFonts w:ascii="Times New Roman" w:hAnsi="Times New Roman"/>
          <w:sz w:val="20"/>
        </w:rPr>
        <w:t xml:space="preserve"> must be submitted (</w:t>
      </w:r>
      <w:hyperlink r:id="rId31" w:history="1">
        <w:r w:rsidRPr="007D12B3">
          <w:rPr>
            <w:rStyle w:val="Hyperlink"/>
            <w:rFonts w:ascii="Times New Roman" w:hAnsi="Times New Roman"/>
            <w:sz w:val="20"/>
          </w:rPr>
          <w:t>http://registrar.sfsu.edu/sites/default/files/collegewaiver.pdf</w:t>
        </w:r>
      </w:hyperlink>
      <w:r w:rsidRPr="007D12B3">
        <w:rPr>
          <w:rFonts w:ascii="Times New Roman" w:hAnsi="Times New Roman"/>
          <w:sz w:val="20"/>
        </w:rPr>
        <w:t xml:space="preserve">). This petition must be signed by the student, instructor, department chair/program director and college associate dean. The completed petition should be emailed to </w:t>
      </w:r>
      <w:hyperlink r:id="rId32" w:history="1">
        <w:r w:rsidRPr="007D12B3">
          <w:rPr>
            <w:rStyle w:val="Hyperlink"/>
            <w:rFonts w:ascii="Times New Roman" w:hAnsi="Times New Roman"/>
            <w:sz w:val="20"/>
          </w:rPr>
          <w:t>assocdean@sfsu.edu</w:t>
        </w:r>
      </w:hyperlink>
      <w:r w:rsidRPr="007D12B3">
        <w:rPr>
          <w:rFonts w:ascii="Times New Roman" w:hAnsi="Times New Roman"/>
          <w:sz w:val="20"/>
        </w:rPr>
        <w:t>.</w:t>
      </w:r>
    </w:p>
    <w:p w:rsidR="0044119D" w:rsidRPr="007D12B3" w:rsidRDefault="0044119D" w:rsidP="0044119D">
      <w:pPr>
        <w:rPr>
          <w:rFonts w:ascii="Times New Roman" w:hAnsi="Times New Roman"/>
          <w:i/>
          <w:iCs/>
          <w:sz w:val="20"/>
        </w:rPr>
      </w:pPr>
      <w:r w:rsidRPr="007D12B3">
        <w:rPr>
          <w:rFonts w:ascii="Times New Roman" w:hAnsi="Times New Roman"/>
          <w:sz w:val="20"/>
        </w:rPr>
        <w:t xml:space="preserve">You can find instructions on how to add, drop, swap, change grading option and withdraw at </w:t>
      </w:r>
      <w:hyperlink r:id="rId33" w:history="1">
        <w:r w:rsidRPr="007D12B3">
          <w:rPr>
            <w:rStyle w:val="Hyperlink"/>
            <w:rFonts w:ascii="Times New Roman" w:hAnsi="Times New Roman"/>
            <w:i/>
            <w:iCs/>
            <w:sz w:val="20"/>
          </w:rPr>
          <w:t>https://cms.sfsu.edu/content/registering-classes</w:t>
        </w:r>
      </w:hyperlink>
      <w:r w:rsidRPr="007D12B3">
        <w:rPr>
          <w:rFonts w:ascii="Times New Roman" w:hAnsi="Times New Roman"/>
          <w:i/>
          <w:iCs/>
          <w:sz w:val="20"/>
        </w:rPr>
        <w:t xml:space="preserve">. </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b/>
          <w:bCs/>
          <w:sz w:val="20"/>
          <w:u w:val="single"/>
        </w:rPr>
      </w:pPr>
      <w:r w:rsidRPr="007D12B3">
        <w:rPr>
          <w:rFonts w:ascii="Times New Roman" w:hAnsi="Times New Roman"/>
          <w:b/>
          <w:bCs/>
          <w:sz w:val="20"/>
          <w:u w:val="single"/>
        </w:rPr>
        <w:t>How do I know if any changes in my registration went through?</w:t>
      </w:r>
    </w:p>
    <w:p w:rsidR="0044119D" w:rsidRPr="007D12B3" w:rsidRDefault="0044119D" w:rsidP="0044119D">
      <w:pPr>
        <w:rPr>
          <w:rFonts w:ascii="Times New Roman" w:hAnsi="Times New Roman"/>
          <w:b/>
          <w:bCs/>
          <w:sz w:val="20"/>
          <w:u w:val="single"/>
        </w:rPr>
      </w:pPr>
    </w:p>
    <w:p w:rsidR="0044119D" w:rsidRPr="007D12B3" w:rsidRDefault="0044119D" w:rsidP="0044119D">
      <w:pPr>
        <w:rPr>
          <w:rFonts w:ascii="Times New Roman" w:hAnsi="Times New Roman"/>
          <w:b/>
          <w:sz w:val="20"/>
        </w:rPr>
      </w:pPr>
      <w:r w:rsidRPr="007D12B3">
        <w:rPr>
          <w:rFonts w:ascii="Times New Roman" w:hAnsi="Times New Roman"/>
          <w:sz w:val="20"/>
        </w:rPr>
        <w:t>Always check your registration on your SF State Gateway after making any changes and before deadlines to ensure you are registered properly for your classes. It is always your responsibility to ensure your schedule is correct, even if the instructor indicates they will drop you</w:t>
      </w:r>
      <w:r w:rsidRPr="007D12B3">
        <w:rPr>
          <w:rFonts w:ascii="Times New Roman" w:hAnsi="Times New Roman"/>
          <w:b/>
          <w:sz w:val="20"/>
        </w:rPr>
        <w:t>.</w:t>
      </w:r>
      <w:r w:rsidRPr="007D12B3">
        <w:rPr>
          <w:rFonts w:ascii="Times New Roman" w:hAnsi="Times New Roman"/>
          <w:sz w:val="20"/>
        </w:rPr>
        <w:t xml:space="preserve"> All deadlines will be strictly adhered to by the instructor, the Department Chair, and the CHSS Associate Dean.  </w:t>
      </w:r>
    </w:p>
    <w:p w:rsidR="0044119D" w:rsidRPr="007D12B3" w:rsidRDefault="0044119D" w:rsidP="0044119D">
      <w:pPr>
        <w:rPr>
          <w:rFonts w:ascii="Times New Roman" w:hAnsi="Times New Roman"/>
          <w:sz w:val="20"/>
          <w:u w:val="single"/>
        </w:rPr>
      </w:pPr>
    </w:p>
    <w:p w:rsidR="0044119D" w:rsidRPr="007D12B3" w:rsidRDefault="0044119D" w:rsidP="0044119D">
      <w:pPr>
        <w:rPr>
          <w:rFonts w:ascii="Times New Roman" w:hAnsi="Times New Roman"/>
          <w:b/>
          <w:sz w:val="20"/>
          <w:u w:val="single"/>
        </w:rPr>
      </w:pPr>
      <w:r w:rsidRPr="007D12B3">
        <w:rPr>
          <w:rFonts w:ascii="Times New Roman" w:hAnsi="Times New Roman"/>
          <w:b/>
          <w:sz w:val="20"/>
          <w:u w:val="single"/>
        </w:rPr>
        <w:t>When are finals?</w:t>
      </w:r>
    </w:p>
    <w:p w:rsidR="0044119D" w:rsidRPr="007D12B3" w:rsidRDefault="0044119D" w:rsidP="0044119D">
      <w:pPr>
        <w:rPr>
          <w:rFonts w:ascii="Times New Roman" w:hAnsi="Times New Roman"/>
          <w:b/>
          <w:sz w:val="20"/>
          <w:u w:val="single"/>
        </w:rPr>
      </w:pPr>
    </w:p>
    <w:p w:rsidR="0044119D" w:rsidRPr="007D12B3" w:rsidRDefault="0044119D" w:rsidP="0044119D">
      <w:pPr>
        <w:rPr>
          <w:rFonts w:ascii="Times New Roman" w:hAnsi="Times New Roman"/>
          <w:sz w:val="20"/>
        </w:rPr>
      </w:pPr>
      <w:r w:rsidRPr="007D12B3">
        <w:rPr>
          <w:rFonts w:ascii="Times New Roman" w:hAnsi="Times New Roman"/>
          <w:sz w:val="20"/>
        </w:rPr>
        <w:t xml:space="preserve">According to Academic Senate policy </w:t>
      </w:r>
      <w:hyperlink r:id="rId34" w:history="1">
        <w:r w:rsidRPr="007D12B3">
          <w:rPr>
            <w:rStyle w:val="Hyperlink"/>
            <w:rFonts w:ascii="Times New Roman" w:hAnsi="Times New Roman"/>
            <w:sz w:val="20"/>
          </w:rPr>
          <w:t>S19-242</w:t>
        </w:r>
      </w:hyperlink>
      <w:r w:rsidRPr="007D12B3">
        <w:rPr>
          <w:rFonts w:ascii="Times New Roman" w:hAnsi="Times New Roman"/>
          <w:sz w:val="20"/>
        </w:rPr>
        <w:t xml:space="preserve">, the fall and spring semesters are 17 weeks and include 15 weeks of direct instruction, one week of recess, and an optional final exam week. It is at the discretion of the instructor to determine whether there will be a class meeting during finals week so please check with your instructor. The final examination schedule is located at: </w:t>
      </w:r>
      <w:hyperlink r:id="rId35" w:history="1">
        <w:r w:rsidRPr="007D12B3">
          <w:rPr>
            <w:rStyle w:val="Hyperlink"/>
            <w:rFonts w:ascii="Times New Roman" w:hAnsi="Times New Roman"/>
            <w:sz w:val="20"/>
          </w:rPr>
          <w:t>https://academicresources.sfsu.edu/cal/final_exams_fall_2020</w:t>
        </w:r>
      </w:hyperlink>
      <w:r w:rsidRPr="007D12B3">
        <w:rPr>
          <w:rFonts w:ascii="Times New Roman" w:hAnsi="Times New Roman"/>
          <w:sz w:val="20"/>
        </w:rPr>
        <w:t xml:space="preserve">. </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Please review your class schedule for final examination conflicts and contact your instructor for exam options.</w:t>
      </w:r>
    </w:p>
    <w:p w:rsidR="0044119D" w:rsidRPr="007D12B3" w:rsidRDefault="0044119D" w:rsidP="0044119D">
      <w:pPr>
        <w:rPr>
          <w:rFonts w:ascii="Times New Roman" w:hAnsi="Times New Roman"/>
          <w:sz w:val="20"/>
          <w:u w:val="single"/>
        </w:rPr>
      </w:pPr>
    </w:p>
    <w:p w:rsidR="0044119D" w:rsidRPr="007D12B3" w:rsidRDefault="0044119D" w:rsidP="0044119D">
      <w:pPr>
        <w:rPr>
          <w:rFonts w:ascii="Times New Roman" w:hAnsi="Times New Roman"/>
          <w:b/>
          <w:sz w:val="20"/>
          <w:u w:val="single"/>
        </w:rPr>
      </w:pPr>
      <w:r w:rsidRPr="007D12B3">
        <w:rPr>
          <w:rFonts w:ascii="Times New Roman" w:hAnsi="Times New Roman"/>
          <w:b/>
          <w:sz w:val="20"/>
          <w:u w:val="single"/>
        </w:rPr>
        <w:t>Where do I go if I have a concern or issue?</w:t>
      </w:r>
    </w:p>
    <w:p w:rsidR="0044119D" w:rsidRPr="007D12B3" w:rsidRDefault="0044119D" w:rsidP="0044119D">
      <w:pPr>
        <w:rPr>
          <w:rFonts w:ascii="Times New Roman" w:hAnsi="Times New Roman"/>
          <w:b/>
          <w:sz w:val="20"/>
        </w:rPr>
      </w:pPr>
    </w:p>
    <w:p w:rsidR="0044119D" w:rsidRPr="007D12B3" w:rsidRDefault="0044119D" w:rsidP="0044119D">
      <w:pPr>
        <w:rPr>
          <w:rFonts w:ascii="Times New Roman" w:hAnsi="Times New Roman"/>
          <w:sz w:val="20"/>
        </w:rPr>
      </w:pPr>
      <w:r w:rsidRPr="007D12B3">
        <w:rPr>
          <w:rFonts w:ascii="Times New Roman" w:hAnsi="Times New Roman"/>
          <w:sz w:val="20"/>
        </w:rPr>
        <w:t xml:space="preserve">For matters to be handled in a timely manner, it is important to follow the proper channels by first connecting with the instructor or department involved. If you are uncertain of what steps to take, you can also contact the Associate Dean’s Office for a consultation prior to taking action as we are here to support your success. If the issue has not been resolved at the department level, please contact the Associate Dean’s Office by emailing </w:t>
      </w:r>
      <w:hyperlink r:id="rId36" w:history="1">
        <w:r w:rsidRPr="007D12B3">
          <w:rPr>
            <w:rStyle w:val="Hyperlink"/>
            <w:rFonts w:ascii="Times New Roman" w:hAnsi="Times New Roman"/>
            <w:sz w:val="20"/>
          </w:rPr>
          <w:t>assocdean@sfsu.edu</w:t>
        </w:r>
      </w:hyperlink>
      <w:r w:rsidRPr="007D12B3">
        <w:rPr>
          <w:rFonts w:ascii="Times New Roman" w:hAnsi="Times New Roman"/>
          <w:sz w:val="20"/>
        </w:rPr>
        <w:t xml:space="preserve"> or calling (415) 405-3533.</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sz w:val="20"/>
        </w:rPr>
        <w:t xml:space="preserve">For some tips on how to communicate to faculty and staff, please visit the Office of Student Conduct’s webpage at </w:t>
      </w:r>
      <w:hyperlink r:id="rId37" w:history="1">
        <w:r w:rsidRPr="007D12B3">
          <w:rPr>
            <w:rStyle w:val="Hyperlink"/>
            <w:rFonts w:ascii="Times New Roman" w:hAnsi="Times New Roman"/>
            <w:sz w:val="20"/>
          </w:rPr>
          <w:t>http://conduct.sfsu.edu/communicating-faculty-and-staff</w:t>
        </w:r>
      </w:hyperlink>
      <w:r w:rsidRPr="007D12B3">
        <w:rPr>
          <w:rFonts w:ascii="Times New Roman" w:hAnsi="Times New Roman"/>
          <w:sz w:val="20"/>
        </w:rPr>
        <w:t>.</w:t>
      </w:r>
    </w:p>
    <w:p w:rsidR="0044119D" w:rsidRPr="007D12B3" w:rsidRDefault="0044119D" w:rsidP="0044119D">
      <w:pPr>
        <w:rPr>
          <w:rFonts w:ascii="Times New Roman" w:hAnsi="Times New Roman"/>
          <w:b/>
          <w:bCs/>
          <w:sz w:val="20"/>
          <w:u w:val="single"/>
        </w:rPr>
      </w:pPr>
    </w:p>
    <w:p w:rsidR="0044119D" w:rsidRPr="007D12B3" w:rsidRDefault="0044119D" w:rsidP="0044119D">
      <w:pPr>
        <w:rPr>
          <w:rFonts w:ascii="Times New Roman" w:hAnsi="Times New Roman"/>
          <w:sz w:val="20"/>
        </w:rPr>
      </w:pPr>
      <w:r w:rsidRPr="007D12B3">
        <w:rPr>
          <w:rFonts w:ascii="Times New Roman" w:hAnsi="Times New Roman"/>
          <w:b/>
          <w:bCs/>
          <w:sz w:val="20"/>
          <w:u w:val="single"/>
        </w:rPr>
        <w:t>What resources are available to me on campus?</w:t>
      </w:r>
    </w:p>
    <w:p w:rsidR="0044119D" w:rsidRPr="007D12B3" w:rsidRDefault="0044119D" w:rsidP="0044119D">
      <w:pPr>
        <w:rPr>
          <w:rFonts w:ascii="Times New Roman" w:hAnsi="Times New Roman"/>
          <w:b/>
          <w:bCs/>
          <w:sz w:val="20"/>
          <w:u w:val="single"/>
        </w:rPr>
      </w:pPr>
    </w:p>
    <w:p w:rsidR="0044119D" w:rsidRPr="007D12B3" w:rsidRDefault="0044119D" w:rsidP="0044119D">
      <w:pPr>
        <w:rPr>
          <w:rFonts w:ascii="Times New Roman" w:hAnsi="Times New Roman"/>
          <w:sz w:val="20"/>
        </w:rPr>
      </w:pPr>
      <w:r w:rsidRPr="007D12B3">
        <w:rPr>
          <w:rFonts w:ascii="Times New Roman" w:hAnsi="Times New Roman"/>
          <w:b/>
          <w:bCs/>
          <w:sz w:val="20"/>
        </w:rPr>
        <w:t>Disability access</w:t>
      </w:r>
    </w:p>
    <w:p w:rsidR="0044119D" w:rsidRPr="007D12B3" w:rsidRDefault="0044119D" w:rsidP="0044119D">
      <w:pPr>
        <w:rPr>
          <w:rFonts w:ascii="Times New Roman" w:hAnsi="Times New Roman"/>
          <w:sz w:val="20"/>
        </w:rPr>
      </w:pPr>
      <w:r w:rsidRPr="007D12B3">
        <w:rPr>
          <w:rFonts w:ascii="Times New Roman" w:hAnsi="Times New Roman"/>
          <w:sz w:val="20"/>
        </w:rPr>
        <w:t>Students with disabilities who need reasonable accommodations are encouraged to contact the instructor.  The Disability Programs and Resource Center (DPRC) is available to facilitate the reasonable accommodations process. The DPRC is located in the Student Service Building and can be reached by telephone (voice/415-338-2472, video phone/415-335-7210) or by email (</w:t>
      </w:r>
      <w:hyperlink r:id="rId38" w:tgtFrame="_blank" w:history="1">
        <w:r w:rsidRPr="007D12B3">
          <w:rPr>
            <w:rStyle w:val="Hyperlink"/>
            <w:rFonts w:ascii="Times New Roman" w:hAnsi="Times New Roman"/>
            <w:sz w:val="20"/>
          </w:rPr>
          <w:t>dprc@sfsu.edu)</w:t>
        </w:r>
      </w:hyperlink>
      <w:r w:rsidRPr="007D12B3">
        <w:rPr>
          <w:rFonts w:ascii="Times New Roman" w:hAnsi="Times New Roman"/>
          <w:sz w:val="20"/>
        </w:rPr>
        <w:t>.</w:t>
      </w:r>
    </w:p>
    <w:p w:rsidR="0044119D" w:rsidRPr="007D12B3" w:rsidRDefault="0044119D" w:rsidP="0044119D">
      <w:pPr>
        <w:rPr>
          <w:rFonts w:ascii="Times New Roman" w:hAnsi="Times New Roman"/>
          <w:sz w:val="20"/>
        </w:rPr>
      </w:pPr>
      <w:r w:rsidRPr="007D12B3">
        <w:rPr>
          <w:rFonts w:ascii="Times New Roman" w:hAnsi="Times New Roman"/>
          <w:b/>
          <w:bCs/>
          <w:sz w:val="20"/>
        </w:rPr>
        <w:t>Student disclosures of sexual violence</w:t>
      </w:r>
    </w:p>
    <w:p w:rsidR="0044119D" w:rsidRPr="007D12B3" w:rsidRDefault="0044119D" w:rsidP="0044119D">
      <w:pPr>
        <w:rPr>
          <w:rFonts w:ascii="Times New Roman" w:hAnsi="Times New Roman"/>
          <w:sz w:val="20"/>
        </w:rPr>
      </w:pPr>
      <w:r w:rsidRPr="007D12B3">
        <w:rPr>
          <w:rFonts w:ascii="Times New Roman" w:hAnsi="Times New Roman"/>
          <w:sz w:val="20"/>
        </w:rPr>
        <w:t>SF State fosters a campus free of sexual violence including sexual harassment, domestic violence, dating violence, stalking, and/or any form of sex or gender discrimination.  If you disclose a personal experience as an SF State student, the course instructor is required to notify the Title IX Coordinator by completing the report form available at </w:t>
      </w:r>
      <w:hyperlink r:id="rId39" w:tgtFrame="_blank" w:history="1">
        <w:r w:rsidRPr="007D12B3">
          <w:rPr>
            <w:rStyle w:val="Hyperlink"/>
            <w:rFonts w:ascii="Times New Roman" w:hAnsi="Times New Roman"/>
            <w:sz w:val="20"/>
          </w:rPr>
          <w:t>http://titleix.sfsu.edu</w:t>
        </w:r>
      </w:hyperlink>
      <w:r w:rsidRPr="007D12B3">
        <w:rPr>
          <w:rFonts w:ascii="Times New Roman" w:hAnsi="Times New Roman"/>
          <w:sz w:val="20"/>
        </w:rPr>
        <w:t>, emailing </w:t>
      </w:r>
      <w:hyperlink r:id="rId40" w:tgtFrame="_blank" w:history="1">
        <w:r w:rsidRPr="007D12B3">
          <w:rPr>
            <w:rStyle w:val="Hyperlink"/>
            <w:rFonts w:ascii="Times New Roman" w:hAnsi="Times New Roman"/>
            <w:sz w:val="20"/>
          </w:rPr>
          <w:t>vpsaem@sfsu.edu</w:t>
        </w:r>
      </w:hyperlink>
      <w:r w:rsidRPr="007D12B3">
        <w:rPr>
          <w:rFonts w:ascii="Times New Roman" w:hAnsi="Times New Roman"/>
          <w:sz w:val="20"/>
        </w:rPr>
        <w:t> or calling (415) 338-2032.</w:t>
      </w:r>
    </w:p>
    <w:p w:rsidR="0044119D" w:rsidRPr="007D12B3" w:rsidRDefault="0044119D" w:rsidP="0044119D">
      <w:pPr>
        <w:rPr>
          <w:rFonts w:ascii="Times New Roman" w:hAnsi="Times New Roman"/>
          <w:b/>
          <w:sz w:val="20"/>
        </w:rPr>
      </w:pPr>
      <w:r w:rsidRPr="007D12B3">
        <w:rPr>
          <w:rFonts w:ascii="Times New Roman" w:hAnsi="Times New Roman"/>
          <w:b/>
          <w:sz w:val="20"/>
        </w:rPr>
        <w:lastRenderedPageBreak/>
        <w:t>Counseling and Mental Health Services</w:t>
      </w:r>
    </w:p>
    <w:p w:rsidR="0044119D" w:rsidRPr="007D12B3" w:rsidRDefault="0044119D" w:rsidP="0044119D">
      <w:pPr>
        <w:rPr>
          <w:rFonts w:ascii="Times New Roman" w:hAnsi="Times New Roman"/>
          <w:sz w:val="20"/>
        </w:rPr>
      </w:pPr>
      <w:r w:rsidRPr="007D12B3">
        <w:rPr>
          <w:rFonts w:ascii="Times New Roman" w:hAnsi="Times New Roman"/>
          <w:sz w:val="20"/>
        </w:rPr>
        <w:t xml:space="preserve">Counseling provides an opportunity for students to explore personal problems or concerns in a brief treatment model. Students come to CAPS for reasons as varied as the people themselves; personal problems involving relations with parents or peers, emotional or social difficulties, relationship conflicts, anxiety or depression, sexuality and orientation, concerns about academic progress or direction, and other issues.  Appointments can be made in person at the Student Services Building Rm 205 and/or calling (415) 338-2208. </w:t>
      </w:r>
      <w:hyperlink r:id="rId41" w:history="1">
        <w:r w:rsidRPr="007D12B3">
          <w:rPr>
            <w:rStyle w:val="Hyperlink"/>
            <w:rFonts w:ascii="Times New Roman" w:hAnsi="Times New Roman"/>
            <w:sz w:val="20"/>
          </w:rPr>
          <w:t>https://psyservs.sfsu.edu/</w:t>
        </w:r>
      </w:hyperlink>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b/>
          <w:bCs/>
          <w:sz w:val="20"/>
        </w:rPr>
        <w:t>To disclose any such violence confidentially, contact:</w:t>
      </w:r>
    </w:p>
    <w:p w:rsidR="0044119D" w:rsidRPr="007D12B3" w:rsidRDefault="0044119D" w:rsidP="0044119D">
      <w:pPr>
        <w:rPr>
          <w:rFonts w:ascii="Times New Roman" w:hAnsi="Times New Roman"/>
          <w:sz w:val="20"/>
        </w:rPr>
      </w:pPr>
      <w:r w:rsidRPr="007D12B3">
        <w:rPr>
          <w:rFonts w:ascii="Times New Roman" w:hAnsi="Times New Roman"/>
          <w:sz w:val="20"/>
        </w:rPr>
        <w:t>·         The SAFE Place - (415) 338-2208; </w:t>
      </w:r>
      <w:hyperlink r:id="rId42" w:tgtFrame="_blank" w:history="1">
        <w:r w:rsidRPr="007D12B3">
          <w:rPr>
            <w:rStyle w:val="Hyperlink"/>
            <w:rFonts w:ascii="Times New Roman" w:hAnsi="Times New Roman"/>
            <w:sz w:val="20"/>
          </w:rPr>
          <w:t>http://www.sfsu.edu/~safe_plc/</w:t>
        </w:r>
      </w:hyperlink>
    </w:p>
    <w:p w:rsidR="0044119D" w:rsidRPr="007D12B3" w:rsidRDefault="0044119D" w:rsidP="0044119D">
      <w:pPr>
        <w:rPr>
          <w:rFonts w:ascii="Times New Roman" w:hAnsi="Times New Roman"/>
          <w:sz w:val="20"/>
        </w:rPr>
      </w:pPr>
      <w:r w:rsidRPr="007D12B3">
        <w:rPr>
          <w:rFonts w:ascii="Times New Roman" w:hAnsi="Times New Roman"/>
          <w:sz w:val="20"/>
        </w:rPr>
        <w:t>·         Counseling and Psychological Services Center - (415) 338-2208; </w:t>
      </w:r>
      <w:hyperlink r:id="rId43" w:tgtFrame="_blank" w:history="1">
        <w:r w:rsidRPr="007D12B3">
          <w:rPr>
            <w:rStyle w:val="Hyperlink"/>
            <w:rFonts w:ascii="Times New Roman" w:hAnsi="Times New Roman"/>
            <w:sz w:val="20"/>
          </w:rPr>
          <w:t>http://psyservs.sfsu.edu/</w:t>
        </w:r>
      </w:hyperlink>
    </w:p>
    <w:p w:rsidR="0044119D" w:rsidRPr="007D12B3" w:rsidRDefault="0044119D" w:rsidP="0044119D">
      <w:pPr>
        <w:rPr>
          <w:rFonts w:ascii="Times New Roman" w:hAnsi="Times New Roman"/>
          <w:sz w:val="20"/>
        </w:rPr>
      </w:pPr>
      <w:r w:rsidRPr="007D12B3">
        <w:rPr>
          <w:rFonts w:ascii="Times New Roman" w:hAnsi="Times New Roman"/>
          <w:sz w:val="20"/>
        </w:rPr>
        <w:t>·         For more information on your rights and available resources: </w:t>
      </w:r>
      <w:hyperlink r:id="rId44" w:tgtFrame="_blank" w:history="1">
        <w:r w:rsidRPr="007D12B3">
          <w:rPr>
            <w:rStyle w:val="Hyperlink"/>
            <w:rFonts w:ascii="Times New Roman" w:hAnsi="Times New Roman"/>
            <w:sz w:val="20"/>
          </w:rPr>
          <w:t>http://titleix.sfsu.edu</w:t>
        </w:r>
      </w:hyperlink>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b/>
          <w:sz w:val="20"/>
        </w:rPr>
        <w:t>CHSS Student Resource Center (HSS 254):</w:t>
      </w:r>
      <w:r w:rsidRPr="007D12B3">
        <w:rPr>
          <w:rFonts w:ascii="Times New Roman" w:hAnsi="Times New Roman"/>
          <w:sz w:val="20"/>
        </w:rPr>
        <w:t xml:space="preserve"> Provides academic advising and support to all second-year and beyond students with a CHSS major.  For more information and to book advising appointment: </w:t>
      </w:r>
      <w:hyperlink r:id="rId45" w:history="1">
        <w:r w:rsidRPr="007D12B3">
          <w:rPr>
            <w:rStyle w:val="Hyperlink"/>
            <w:rFonts w:ascii="Times New Roman" w:hAnsi="Times New Roman"/>
            <w:sz w:val="20"/>
          </w:rPr>
          <w:t>http://chss.sfsu.edu/src</w:t>
        </w:r>
      </w:hyperlink>
      <w:r w:rsidRPr="007D12B3">
        <w:rPr>
          <w:rFonts w:ascii="Times New Roman" w:hAnsi="Times New Roman"/>
          <w:sz w:val="20"/>
        </w:rPr>
        <w:t xml:space="preserve"> or call (415) 405-3740.</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sz w:val="20"/>
        </w:rPr>
      </w:pPr>
      <w:r w:rsidRPr="007D12B3">
        <w:rPr>
          <w:rFonts w:ascii="Times New Roman" w:hAnsi="Times New Roman"/>
          <w:b/>
          <w:sz w:val="20"/>
        </w:rPr>
        <w:t>Undergraduate Advising Center (ADM 211)</w:t>
      </w:r>
      <w:r w:rsidRPr="007D12B3">
        <w:rPr>
          <w:rFonts w:ascii="Times New Roman" w:hAnsi="Times New Roman"/>
          <w:sz w:val="20"/>
        </w:rPr>
        <w:t xml:space="preserve">: Provides academic advising and support to CHSS First-Time Freshmen and ALL Undeclared students. For more information: </w:t>
      </w:r>
      <w:hyperlink r:id="rId46" w:history="1">
        <w:r w:rsidRPr="007D12B3">
          <w:rPr>
            <w:rStyle w:val="Hyperlink"/>
            <w:rFonts w:ascii="Times New Roman" w:hAnsi="Times New Roman"/>
            <w:sz w:val="20"/>
          </w:rPr>
          <w:t>https://advising.sfsu.edu/</w:t>
        </w:r>
      </w:hyperlink>
      <w:r w:rsidRPr="007D12B3">
        <w:rPr>
          <w:rFonts w:ascii="Times New Roman" w:hAnsi="Times New Roman"/>
          <w:sz w:val="20"/>
        </w:rPr>
        <w:t xml:space="preserve">.  </w:t>
      </w:r>
    </w:p>
    <w:p w:rsidR="0044119D" w:rsidRPr="007D12B3" w:rsidRDefault="0044119D" w:rsidP="0044119D">
      <w:pPr>
        <w:rPr>
          <w:rFonts w:ascii="Times New Roman" w:hAnsi="Times New Roman"/>
          <w:sz w:val="20"/>
        </w:rPr>
      </w:pPr>
    </w:p>
    <w:p w:rsidR="0044119D" w:rsidRPr="007D12B3" w:rsidRDefault="0044119D" w:rsidP="0044119D">
      <w:pPr>
        <w:rPr>
          <w:rFonts w:ascii="Times New Roman" w:hAnsi="Times New Roman"/>
          <w:i/>
          <w:sz w:val="20"/>
          <w:u w:val="single"/>
        </w:rPr>
      </w:pPr>
      <w:r w:rsidRPr="007D12B3">
        <w:rPr>
          <w:rFonts w:ascii="Times New Roman" w:hAnsi="Times New Roman"/>
          <w:i/>
          <w:sz w:val="20"/>
        </w:rPr>
        <w:t xml:space="preserve">For more information on other campus resources, please click </w:t>
      </w:r>
      <w:hyperlink r:id="rId47" w:history="1">
        <w:r w:rsidRPr="007D12B3">
          <w:rPr>
            <w:rStyle w:val="Hyperlink"/>
            <w:rFonts w:ascii="Times New Roman" w:hAnsi="Times New Roman"/>
            <w:i/>
            <w:sz w:val="20"/>
          </w:rPr>
          <w:t>here</w:t>
        </w:r>
      </w:hyperlink>
      <w:r w:rsidRPr="007D12B3">
        <w:rPr>
          <w:rFonts w:ascii="Times New Roman" w:hAnsi="Times New Roman"/>
          <w:i/>
          <w:sz w:val="20"/>
        </w:rPr>
        <w:t>.</w:t>
      </w:r>
    </w:p>
    <w:p w:rsidR="0044119D" w:rsidRDefault="0044119D" w:rsidP="0044119D">
      <w:pPr>
        <w:rPr>
          <w:rFonts w:ascii="Times New Roman" w:hAnsi="Times New Roman"/>
          <w:sz w:val="20"/>
        </w:rPr>
      </w:pPr>
    </w:p>
    <w:p w:rsidR="0044119D" w:rsidRDefault="0044119D" w:rsidP="0044119D">
      <w:pPr>
        <w:rPr>
          <w:rFonts w:ascii="Times New Roman" w:hAnsi="Times New Roman"/>
          <w:b/>
          <w:bCs/>
          <w:i/>
          <w:sz w:val="20"/>
        </w:rPr>
      </w:pPr>
    </w:p>
    <w:p w:rsidR="0044119D" w:rsidRPr="00816170" w:rsidRDefault="0044119D" w:rsidP="0044119D">
      <w:pPr>
        <w:spacing w:line="360" w:lineRule="auto"/>
        <w:rPr>
          <w:rFonts w:cstheme="minorHAnsi"/>
          <w:sz w:val="18"/>
          <w:szCs w:val="18"/>
        </w:rPr>
      </w:pPr>
    </w:p>
    <w:p w:rsidR="0044119D" w:rsidRPr="00816170" w:rsidRDefault="0044119D" w:rsidP="0044119D">
      <w:pPr>
        <w:spacing w:line="360" w:lineRule="auto"/>
        <w:rPr>
          <w:rFonts w:cstheme="minorHAnsi"/>
          <w:sz w:val="18"/>
          <w:szCs w:val="18"/>
        </w:rPr>
      </w:pPr>
    </w:p>
    <w:p w:rsidR="0044119D" w:rsidRPr="00634253" w:rsidRDefault="0044119D" w:rsidP="00A27028">
      <w:pPr>
        <w:rPr>
          <w:rFonts w:ascii="Times New Roman" w:hAnsi="Times New Roman"/>
          <w:sz w:val="18"/>
          <w:szCs w:val="18"/>
        </w:rPr>
      </w:pPr>
      <w:bookmarkStart w:id="0" w:name="_GoBack"/>
      <w:bookmarkEnd w:id="0"/>
    </w:p>
    <w:p w:rsidR="00F24CCF" w:rsidRPr="00634253" w:rsidRDefault="00F24CCF" w:rsidP="00A27028">
      <w:pPr>
        <w:rPr>
          <w:rFonts w:ascii="Times New Roman" w:hAnsi="Times New Roman"/>
          <w:sz w:val="18"/>
          <w:szCs w:val="18"/>
        </w:rPr>
      </w:pPr>
    </w:p>
    <w:p w:rsidR="00F24CCF" w:rsidRPr="00634253" w:rsidRDefault="00F24CCF" w:rsidP="00A27028">
      <w:pPr>
        <w:rPr>
          <w:rFonts w:ascii="Times New Roman" w:hAnsi="Times New Roman"/>
          <w:sz w:val="18"/>
          <w:szCs w:val="18"/>
        </w:rPr>
      </w:pPr>
    </w:p>
    <w:p w:rsidR="00F24CCF" w:rsidRPr="00634253" w:rsidRDefault="00F24CCF" w:rsidP="00F24CCF">
      <w:pPr>
        <w:pStyle w:val="Default0"/>
        <w:jc w:val="center"/>
        <w:rPr>
          <w:rFonts w:ascii="Calibri" w:hAnsi="Calibri" w:cs="Calibri"/>
          <w:b/>
          <w:bCs/>
          <w:i/>
          <w:color w:val="FF0000"/>
          <w:sz w:val="18"/>
          <w:szCs w:val="18"/>
        </w:rPr>
      </w:pPr>
    </w:p>
    <w:p w:rsidR="00F24CCF" w:rsidRPr="00634253" w:rsidRDefault="00F24CCF" w:rsidP="00F24CCF">
      <w:pPr>
        <w:pStyle w:val="Default0"/>
        <w:jc w:val="center"/>
        <w:rPr>
          <w:rFonts w:ascii="Calibri" w:hAnsi="Calibri" w:cs="Calibri"/>
          <w:b/>
          <w:bCs/>
          <w:i/>
          <w:color w:val="FF0000"/>
          <w:sz w:val="18"/>
          <w:szCs w:val="18"/>
        </w:rPr>
      </w:pPr>
    </w:p>
    <w:sectPr w:rsidR="00F24CCF" w:rsidRPr="00634253" w:rsidSect="008A197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14A" w:rsidRDefault="000B614A" w:rsidP="008B38D1">
      <w:r>
        <w:separator/>
      </w:r>
    </w:p>
  </w:endnote>
  <w:endnote w:type="continuationSeparator" w:id="0">
    <w:p w:rsidR="000B614A" w:rsidRDefault="000B614A" w:rsidP="008B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PSMT">
    <w:altName w:val="Courier New PSMT"/>
    <w:panose1 w:val="00000000000000000000"/>
    <w:charset w:val="00"/>
    <w:family w:val="swiss"/>
    <w:notTrueType/>
    <w:pitch w:val="default"/>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14A" w:rsidRDefault="000B614A" w:rsidP="008B38D1">
      <w:r>
        <w:separator/>
      </w:r>
    </w:p>
  </w:footnote>
  <w:footnote w:type="continuationSeparator" w:id="0">
    <w:p w:rsidR="000B614A" w:rsidRDefault="000B614A" w:rsidP="008B3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882"/>
    <w:multiLevelType w:val="multilevel"/>
    <w:tmpl w:val="EB64D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F17ECE"/>
    <w:multiLevelType w:val="hybridMultilevel"/>
    <w:tmpl w:val="9B58E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A01CF"/>
    <w:multiLevelType w:val="hybridMultilevel"/>
    <w:tmpl w:val="FD7C3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C5176"/>
    <w:multiLevelType w:val="hybridMultilevel"/>
    <w:tmpl w:val="B3E0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D457A"/>
    <w:multiLevelType w:val="hybridMultilevel"/>
    <w:tmpl w:val="58B2041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247DD"/>
    <w:multiLevelType w:val="hybridMultilevel"/>
    <w:tmpl w:val="364EA9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4D"/>
    <w:rsid w:val="0001354E"/>
    <w:rsid w:val="00014ED0"/>
    <w:rsid w:val="000375B5"/>
    <w:rsid w:val="000B19A1"/>
    <w:rsid w:val="000B57F7"/>
    <w:rsid w:val="000B614A"/>
    <w:rsid w:val="000F438C"/>
    <w:rsid w:val="001335D3"/>
    <w:rsid w:val="00147562"/>
    <w:rsid w:val="0015052C"/>
    <w:rsid w:val="00163529"/>
    <w:rsid w:val="00173D8A"/>
    <w:rsid w:val="00181B8E"/>
    <w:rsid w:val="0018728C"/>
    <w:rsid w:val="001A0225"/>
    <w:rsid w:val="001C6757"/>
    <w:rsid w:val="001D615F"/>
    <w:rsid w:val="001F0AEE"/>
    <w:rsid w:val="001F359E"/>
    <w:rsid w:val="00202F08"/>
    <w:rsid w:val="00213633"/>
    <w:rsid w:val="00221CBF"/>
    <w:rsid w:val="00283A9A"/>
    <w:rsid w:val="002A595D"/>
    <w:rsid w:val="002A5C76"/>
    <w:rsid w:val="002A6D01"/>
    <w:rsid w:val="0033677C"/>
    <w:rsid w:val="00361BF0"/>
    <w:rsid w:val="0037163C"/>
    <w:rsid w:val="003728FA"/>
    <w:rsid w:val="00374265"/>
    <w:rsid w:val="003A014D"/>
    <w:rsid w:val="003B1E83"/>
    <w:rsid w:val="003B1EC7"/>
    <w:rsid w:val="003D3295"/>
    <w:rsid w:val="003D5762"/>
    <w:rsid w:val="003F15E6"/>
    <w:rsid w:val="003F744D"/>
    <w:rsid w:val="00413BEE"/>
    <w:rsid w:val="00426C3F"/>
    <w:rsid w:val="0044119D"/>
    <w:rsid w:val="00453C78"/>
    <w:rsid w:val="004726BC"/>
    <w:rsid w:val="004914BB"/>
    <w:rsid w:val="00491BE5"/>
    <w:rsid w:val="004E314E"/>
    <w:rsid w:val="004F2D33"/>
    <w:rsid w:val="00501599"/>
    <w:rsid w:val="00516006"/>
    <w:rsid w:val="00541611"/>
    <w:rsid w:val="0054363F"/>
    <w:rsid w:val="00563DD2"/>
    <w:rsid w:val="00574E27"/>
    <w:rsid w:val="005C1464"/>
    <w:rsid w:val="0061198D"/>
    <w:rsid w:val="0062766D"/>
    <w:rsid w:val="00632FB7"/>
    <w:rsid w:val="00634253"/>
    <w:rsid w:val="00637BB7"/>
    <w:rsid w:val="00642E11"/>
    <w:rsid w:val="0065554B"/>
    <w:rsid w:val="00656E89"/>
    <w:rsid w:val="00670FFE"/>
    <w:rsid w:val="006A5F85"/>
    <w:rsid w:val="006F1D19"/>
    <w:rsid w:val="006F63E0"/>
    <w:rsid w:val="00701B44"/>
    <w:rsid w:val="00712723"/>
    <w:rsid w:val="00754088"/>
    <w:rsid w:val="0075644A"/>
    <w:rsid w:val="007638BA"/>
    <w:rsid w:val="00766C95"/>
    <w:rsid w:val="0079214B"/>
    <w:rsid w:val="007A140E"/>
    <w:rsid w:val="007D6442"/>
    <w:rsid w:val="007F7021"/>
    <w:rsid w:val="00824513"/>
    <w:rsid w:val="00832AE9"/>
    <w:rsid w:val="0084290B"/>
    <w:rsid w:val="00861AA6"/>
    <w:rsid w:val="00881401"/>
    <w:rsid w:val="008A1971"/>
    <w:rsid w:val="008B38D1"/>
    <w:rsid w:val="008B4D62"/>
    <w:rsid w:val="008C3D0E"/>
    <w:rsid w:val="008C5910"/>
    <w:rsid w:val="008C6EE6"/>
    <w:rsid w:val="008E7920"/>
    <w:rsid w:val="009011FC"/>
    <w:rsid w:val="009156C4"/>
    <w:rsid w:val="00921651"/>
    <w:rsid w:val="00922264"/>
    <w:rsid w:val="009870C5"/>
    <w:rsid w:val="009974D7"/>
    <w:rsid w:val="009A1DFE"/>
    <w:rsid w:val="009B1835"/>
    <w:rsid w:val="009C165B"/>
    <w:rsid w:val="00A07932"/>
    <w:rsid w:val="00A2019B"/>
    <w:rsid w:val="00A27028"/>
    <w:rsid w:val="00A801BD"/>
    <w:rsid w:val="00A80206"/>
    <w:rsid w:val="00A91030"/>
    <w:rsid w:val="00AA38BC"/>
    <w:rsid w:val="00AB1E76"/>
    <w:rsid w:val="00B03BAE"/>
    <w:rsid w:val="00B8408A"/>
    <w:rsid w:val="00BA15A3"/>
    <w:rsid w:val="00BA775E"/>
    <w:rsid w:val="00BB5C85"/>
    <w:rsid w:val="00BC58DD"/>
    <w:rsid w:val="00C04B40"/>
    <w:rsid w:val="00C115AD"/>
    <w:rsid w:val="00C176E5"/>
    <w:rsid w:val="00C23E79"/>
    <w:rsid w:val="00C33D60"/>
    <w:rsid w:val="00C4278D"/>
    <w:rsid w:val="00C477A0"/>
    <w:rsid w:val="00C656F4"/>
    <w:rsid w:val="00C85D1A"/>
    <w:rsid w:val="00CB6FC4"/>
    <w:rsid w:val="00CD3D63"/>
    <w:rsid w:val="00CD64AF"/>
    <w:rsid w:val="00CD7EAE"/>
    <w:rsid w:val="00CE2F8B"/>
    <w:rsid w:val="00D04784"/>
    <w:rsid w:val="00D346A8"/>
    <w:rsid w:val="00D45ED5"/>
    <w:rsid w:val="00D663E1"/>
    <w:rsid w:val="00D8525B"/>
    <w:rsid w:val="00DB3C55"/>
    <w:rsid w:val="00DF27FD"/>
    <w:rsid w:val="00E21808"/>
    <w:rsid w:val="00E57169"/>
    <w:rsid w:val="00E647FA"/>
    <w:rsid w:val="00E6554F"/>
    <w:rsid w:val="00E71321"/>
    <w:rsid w:val="00E752B8"/>
    <w:rsid w:val="00EA63A1"/>
    <w:rsid w:val="00EC3F50"/>
    <w:rsid w:val="00ED0B03"/>
    <w:rsid w:val="00F00086"/>
    <w:rsid w:val="00F03DF2"/>
    <w:rsid w:val="00F21569"/>
    <w:rsid w:val="00F23A0A"/>
    <w:rsid w:val="00F24CCF"/>
    <w:rsid w:val="00F26B60"/>
    <w:rsid w:val="00F33380"/>
    <w:rsid w:val="00F57775"/>
    <w:rsid w:val="00F82D8C"/>
    <w:rsid w:val="00F9311D"/>
    <w:rsid w:val="00FC5F2C"/>
    <w:rsid w:val="00FC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BA1D4"/>
  <w15:chartTrackingRefBased/>
  <w15:docId w15:val="{457F7883-461E-4B05-929F-BCA784C0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4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1E76"/>
    <w:rPr>
      <w:rFonts w:ascii="Arial" w:hAnsi="Arial" w:cs="Arial" w:hint="default"/>
      <w:b/>
      <w:bCs/>
      <w:strike w:val="0"/>
      <w:dstrike w:val="0"/>
      <w:color w:val="2159AD"/>
      <w:sz w:val="18"/>
      <w:szCs w:val="18"/>
      <w:u w:val="none"/>
      <w:effect w:val="none"/>
    </w:rPr>
  </w:style>
  <w:style w:type="paragraph" w:styleId="NormalWeb">
    <w:name w:val="Normal (Web)"/>
    <w:basedOn w:val="Normal"/>
    <w:uiPriority w:val="99"/>
    <w:semiHidden/>
    <w:unhideWhenUsed/>
    <w:rsid w:val="00AB1E76"/>
    <w:pPr>
      <w:spacing w:before="100" w:beforeAutospacing="1" w:after="100" w:afterAutospacing="1"/>
    </w:pPr>
    <w:rPr>
      <w:rFonts w:ascii="Times New Roman" w:eastAsia="Times New Roman" w:hAnsi="Times New Roman"/>
      <w:color w:val="000000"/>
      <w:szCs w:val="24"/>
    </w:rPr>
  </w:style>
  <w:style w:type="character" w:customStyle="1" w:styleId="apple-style-span">
    <w:name w:val="apple-style-span"/>
    <w:basedOn w:val="DefaultParagraphFont"/>
    <w:rsid w:val="0001354E"/>
  </w:style>
  <w:style w:type="paragraph" w:styleId="Title">
    <w:name w:val="Title"/>
    <w:basedOn w:val="Normal"/>
    <w:next w:val="Normal"/>
    <w:link w:val="TitleChar"/>
    <w:uiPriority w:val="10"/>
    <w:qFormat/>
    <w:rsid w:val="0001354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1354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5C1464"/>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5C1464"/>
    <w:rPr>
      <w:rFonts w:ascii="Cambria" w:eastAsia="Times New Roman" w:hAnsi="Cambria" w:cs="Times New Roman"/>
      <w:sz w:val="24"/>
      <w:szCs w:val="24"/>
    </w:rPr>
  </w:style>
  <w:style w:type="character" w:styleId="FollowedHyperlink">
    <w:name w:val="FollowedHyperlink"/>
    <w:uiPriority w:val="99"/>
    <w:semiHidden/>
    <w:unhideWhenUsed/>
    <w:rsid w:val="00F57775"/>
    <w:rPr>
      <w:color w:val="800080"/>
      <w:u w:val="single"/>
    </w:rPr>
  </w:style>
  <w:style w:type="paragraph" w:customStyle="1" w:styleId="default">
    <w:name w:val="default"/>
    <w:basedOn w:val="Normal"/>
    <w:rsid w:val="00DF27FD"/>
    <w:pPr>
      <w:spacing w:before="100" w:beforeAutospacing="1" w:after="100" w:afterAutospacing="1"/>
    </w:pPr>
    <w:rPr>
      <w:rFonts w:ascii="Times New Roman" w:eastAsia="Times New Roman" w:hAnsi="Times New Roman"/>
      <w:szCs w:val="24"/>
    </w:rPr>
  </w:style>
  <w:style w:type="paragraph" w:customStyle="1" w:styleId="Default0">
    <w:name w:val="Default"/>
    <w:rsid w:val="007D6442"/>
    <w:pPr>
      <w:autoSpaceDE w:val="0"/>
      <w:autoSpaceDN w:val="0"/>
      <w:adjustRightInd w:val="0"/>
    </w:pPr>
    <w:rPr>
      <w:rFonts w:ascii="Courier New PSMT" w:eastAsia="Times New Roman" w:hAnsi="Courier New PSMT" w:cs="Courier New PSMT"/>
      <w:color w:val="000000"/>
      <w:sz w:val="24"/>
      <w:szCs w:val="24"/>
    </w:rPr>
  </w:style>
  <w:style w:type="character" w:styleId="Strong">
    <w:name w:val="Strong"/>
    <w:uiPriority w:val="22"/>
    <w:qFormat/>
    <w:rsid w:val="00C85D1A"/>
    <w:rPr>
      <w:b/>
      <w:bCs/>
    </w:rPr>
  </w:style>
  <w:style w:type="character" w:customStyle="1" w:styleId="apple-converted-space">
    <w:name w:val="apple-converted-space"/>
    <w:rsid w:val="00C85D1A"/>
  </w:style>
  <w:style w:type="paragraph" w:styleId="Header">
    <w:name w:val="header"/>
    <w:basedOn w:val="Normal"/>
    <w:link w:val="HeaderChar"/>
    <w:uiPriority w:val="99"/>
    <w:unhideWhenUsed/>
    <w:rsid w:val="008B38D1"/>
    <w:pPr>
      <w:tabs>
        <w:tab w:val="center" w:pos="4680"/>
        <w:tab w:val="right" w:pos="9360"/>
      </w:tabs>
    </w:pPr>
  </w:style>
  <w:style w:type="character" w:customStyle="1" w:styleId="HeaderChar">
    <w:name w:val="Header Char"/>
    <w:link w:val="Header"/>
    <w:uiPriority w:val="99"/>
    <w:rsid w:val="008B38D1"/>
    <w:rPr>
      <w:rFonts w:ascii="Times" w:eastAsia="Times" w:hAnsi="Times"/>
      <w:sz w:val="24"/>
    </w:rPr>
  </w:style>
  <w:style w:type="paragraph" w:styleId="Footer">
    <w:name w:val="footer"/>
    <w:basedOn w:val="Normal"/>
    <w:link w:val="FooterChar"/>
    <w:uiPriority w:val="99"/>
    <w:unhideWhenUsed/>
    <w:rsid w:val="008B38D1"/>
    <w:pPr>
      <w:tabs>
        <w:tab w:val="center" w:pos="4680"/>
        <w:tab w:val="right" w:pos="9360"/>
      </w:tabs>
    </w:pPr>
  </w:style>
  <w:style w:type="character" w:customStyle="1" w:styleId="FooterChar">
    <w:name w:val="Footer Char"/>
    <w:link w:val="Footer"/>
    <w:uiPriority w:val="99"/>
    <w:rsid w:val="008B38D1"/>
    <w:rPr>
      <w:rFonts w:ascii="Times" w:eastAsia="Times" w:hAnsi="Times"/>
      <w:sz w:val="24"/>
    </w:rPr>
  </w:style>
  <w:style w:type="paragraph" w:styleId="ListParagraph">
    <w:name w:val="List Paragraph"/>
    <w:basedOn w:val="Normal"/>
    <w:uiPriority w:val="34"/>
    <w:qFormat/>
    <w:rsid w:val="00F24CCF"/>
    <w:pPr>
      <w:ind w:left="720"/>
      <w:contextualSpacing/>
    </w:pPr>
    <w:rPr>
      <w:rFonts w:ascii="Calibri" w:eastAsia="Calibri" w:hAnsi="Calibri"/>
      <w:szCs w:val="24"/>
    </w:rPr>
  </w:style>
  <w:style w:type="paragraph" w:styleId="NoSpacing">
    <w:name w:val="No Spacing"/>
    <w:uiPriority w:val="1"/>
    <w:qFormat/>
    <w:rsid w:val="00F24CCF"/>
    <w:rPr>
      <w:sz w:val="22"/>
      <w:szCs w:val="22"/>
    </w:rPr>
  </w:style>
  <w:style w:type="character" w:styleId="IntenseEmphasis">
    <w:name w:val="Intense Emphasis"/>
    <w:uiPriority w:val="21"/>
    <w:qFormat/>
    <w:rsid w:val="00F24CCF"/>
    <w:rPr>
      <w:i/>
      <w:iCs/>
      <w:color w:val="4472C4"/>
    </w:rPr>
  </w:style>
  <w:style w:type="paragraph" w:styleId="IntenseQuote">
    <w:name w:val="Intense Quote"/>
    <w:basedOn w:val="Normal"/>
    <w:next w:val="Normal"/>
    <w:link w:val="IntenseQuoteChar"/>
    <w:uiPriority w:val="30"/>
    <w:qFormat/>
    <w:rsid w:val="00F24CCF"/>
    <w:pPr>
      <w:pBdr>
        <w:top w:val="single" w:sz="4" w:space="10" w:color="4472C4"/>
        <w:bottom w:val="single" w:sz="4" w:space="10" w:color="4472C4"/>
      </w:pBdr>
      <w:spacing w:before="360" w:after="360"/>
      <w:ind w:left="864" w:right="864"/>
      <w:jc w:val="center"/>
    </w:pPr>
    <w:rPr>
      <w:rFonts w:ascii="Calibri" w:eastAsia="Calibri" w:hAnsi="Calibri"/>
      <w:i/>
      <w:iCs/>
      <w:color w:val="4472C4"/>
      <w:szCs w:val="24"/>
    </w:rPr>
  </w:style>
  <w:style w:type="character" w:customStyle="1" w:styleId="IntenseQuoteChar">
    <w:name w:val="Intense Quote Char"/>
    <w:link w:val="IntenseQuote"/>
    <w:uiPriority w:val="30"/>
    <w:rsid w:val="00F24CCF"/>
    <w:rPr>
      <w:i/>
      <w:iCs/>
      <w:color w:val="4472C4"/>
      <w:sz w:val="24"/>
      <w:szCs w:val="24"/>
    </w:rPr>
  </w:style>
  <w:style w:type="paragraph" w:customStyle="1" w:styleId="Pa0">
    <w:name w:val="Pa0"/>
    <w:basedOn w:val="Default0"/>
    <w:next w:val="Default0"/>
    <w:uiPriority w:val="99"/>
    <w:rsid w:val="003D3295"/>
    <w:pPr>
      <w:spacing w:line="241" w:lineRule="atLeast"/>
    </w:pPr>
    <w:rPr>
      <w:rFonts w:ascii="TradeGothic CondEighteen" w:eastAsia="Calibri" w:hAnsi="TradeGothic CondEighteen" w:cs="Times New Roman"/>
      <w:color w:val="auto"/>
    </w:rPr>
  </w:style>
  <w:style w:type="character" w:customStyle="1" w:styleId="A0">
    <w:name w:val="A0"/>
    <w:uiPriority w:val="99"/>
    <w:rsid w:val="003D3295"/>
    <w:rPr>
      <w:rFonts w:cs="TradeGothic CondEighteen"/>
      <w:b/>
      <w:bCs/>
      <w:color w:val="000000"/>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8814">
      <w:bodyDiv w:val="1"/>
      <w:marLeft w:val="0"/>
      <w:marRight w:val="0"/>
      <w:marTop w:val="0"/>
      <w:marBottom w:val="0"/>
      <w:divBdr>
        <w:top w:val="none" w:sz="0" w:space="0" w:color="auto"/>
        <w:left w:val="none" w:sz="0" w:space="0" w:color="auto"/>
        <w:bottom w:val="none" w:sz="0" w:space="0" w:color="auto"/>
        <w:right w:val="none" w:sz="0" w:space="0" w:color="auto"/>
      </w:divBdr>
    </w:div>
    <w:div w:id="18811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nate.sfsu.edu/sites/default/files/S20-196%20memo.pdf" TargetMode="External"/><Relationship Id="rId18" Type="http://schemas.openxmlformats.org/officeDocument/2006/relationships/hyperlink" Target="http://cms.sfsu.edu/content/grades" TargetMode="External"/><Relationship Id="rId26" Type="http://schemas.openxmlformats.org/officeDocument/2006/relationships/hyperlink" Target="http://registrar.sfsu.edu/sites/default/files/termwithdrawal.pdf" TargetMode="External"/><Relationship Id="rId39" Type="http://schemas.openxmlformats.org/officeDocument/2006/relationships/hyperlink" Target="http://titleix.sfsu.edu/" TargetMode="External"/><Relationship Id="rId3" Type="http://schemas.openxmlformats.org/officeDocument/2006/relationships/settings" Target="settings.xml"/><Relationship Id="rId21" Type="http://schemas.openxmlformats.org/officeDocument/2006/relationships/hyperlink" Target="mailto:records@sfsu.edu" TargetMode="External"/><Relationship Id="rId34" Type="http://schemas.openxmlformats.org/officeDocument/2006/relationships/hyperlink" Target="http://senate.sfsu.edu/policy/academic-calendar-policy-1" TargetMode="External"/><Relationship Id="rId42" Type="http://schemas.openxmlformats.org/officeDocument/2006/relationships/hyperlink" Target="http://www.sfsu.edu/~safe_plc/" TargetMode="External"/><Relationship Id="rId47" Type="http://schemas.openxmlformats.org/officeDocument/2006/relationships/hyperlink" Target="https://docs.google.com/document/d/1fdmTbXcNffmYz8BC2vM2nsnxjCHMbOI6ijs3jBfLEA0/edit?usp=sharing" TargetMode="External"/><Relationship Id="rId7" Type="http://schemas.openxmlformats.org/officeDocument/2006/relationships/hyperlink" Target="https://sfsu.zoom.us/j/99609918355?pwd=dEVoNWRzdGlkbVpOZm05M2tYYnp1QT09" TargetMode="External"/><Relationship Id="rId12" Type="http://schemas.openxmlformats.org/officeDocument/2006/relationships/hyperlink" Target="https://bursar.sfsu.edu/content/fall-2020" TargetMode="External"/><Relationship Id="rId17" Type="http://schemas.openxmlformats.org/officeDocument/2006/relationships/hyperlink" Target="mailto:finaid@sfsu.edu" TargetMode="External"/><Relationship Id="rId25" Type="http://schemas.openxmlformats.org/officeDocument/2006/relationships/hyperlink" Target="http://cms.sfsu.edu/content/grades" TargetMode="External"/><Relationship Id="rId33" Type="http://schemas.openxmlformats.org/officeDocument/2006/relationships/hyperlink" Target="https://cms.sfsu.edu/content/registering-classes" TargetMode="External"/><Relationship Id="rId38" Type="http://schemas.openxmlformats.org/officeDocument/2006/relationships/hyperlink" Target="mailto:dprc@sfsu.edu)" TargetMode="External"/><Relationship Id="rId46" Type="http://schemas.openxmlformats.org/officeDocument/2006/relationships/hyperlink" Target="https://advising.sfsu.edu/" TargetMode="External"/><Relationship Id="rId2" Type="http://schemas.openxmlformats.org/officeDocument/2006/relationships/styles" Target="styles.xml"/><Relationship Id="rId16" Type="http://schemas.openxmlformats.org/officeDocument/2006/relationships/hyperlink" Target="https://senate.sfsu.edu/sites/default/files/S20-196%20memo.pdf" TargetMode="External"/><Relationship Id="rId20" Type="http://schemas.openxmlformats.org/officeDocument/2006/relationships/hyperlink" Target="https://senate.sfsu.edu/sites/default/files/S20-196%20memo.pdf" TargetMode="External"/><Relationship Id="rId29" Type="http://schemas.openxmlformats.org/officeDocument/2006/relationships/hyperlink" Target="https://senate.sfsu.edu/sites/default/files/S20-196%20memo.pdf" TargetMode="External"/><Relationship Id="rId41" Type="http://schemas.openxmlformats.org/officeDocument/2006/relationships/hyperlink" Target="https://psyservs.s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rsar.sfsu.edu/content/fall-2020" TargetMode="External"/><Relationship Id="rId24" Type="http://schemas.openxmlformats.org/officeDocument/2006/relationships/hyperlink" Target="http://bulletin.sfsu.edu/policies-procedures/" TargetMode="External"/><Relationship Id="rId32" Type="http://schemas.openxmlformats.org/officeDocument/2006/relationships/hyperlink" Target="mailto:assocdean@sfsu.edu" TargetMode="External"/><Relationship Id="rId37" Type="http://schemas.openxmlformats.org/officeDocument/2006/relationships/hyperlink" Target="http://conduct.sfsu.edu/communicating-faculty-and-staff" TargetMode="External"/><Relationship Id="rId40" Type="http://schemas.openxmlformats.org/officeDocument/2006/relationships/hyperlink" Target="mailto:vpsaem@sfsu.edu" TargetMode="External"/><Relationship Id="rId45" Type="http://schemas.openxmlformats.org/officeDocument/2006/relationships/hyperlink" Target="http://chss.sfsu.edu/src" TargetMode="External"/><Relationship Id="rId5" Type="http://schemas.openxmlformats.org/officeDocument/2006/relationships/footnotes" Target="footnotes.xml"/><Relationship Id="rId15" Type="http://schemas.openxmlformats.org/officeDocument/2006/relationships/hyperlink" Target="https://senate.sfsu.edu/sites/default/files/S20-196%20memo.pdf" TargetMode="External"/><Relationship Id="rId23" Type="http://schemas.openxmlformats.org/officeDocument/2006/relationships/hyperlink" Target="mailto:records@sfsu.edu" TargetMode="External"/><Relationship Id="rId28" Type="http://schemas.openxmlformats.org/officeDocument/2006/relationships/hyperlink" Target="mailto:records@sfsu.edu" TargetMode="External"/><Relationship Id="rId36" Type="http://schemas.openxmlformats.org/officeDocument/2006/relationships/hyperlink" Target="mailto:assocdean@sfsu.edu" TargetMode="External"/><Relationship Id="rId49" Type="http://schemas.openxmlformats.org/officeDocument/2006/relationships/theme" Target="theme/theme1.xml"/><Relationship Id="rId10" Type="http://schemas.openxmlformats.org/officeDocument/2006/relationships/hyperlink" Target="mailto:assocdean@sfsu.edu" TargetMode="External"/><Relationship Id="rId19" Type="http://schemas.openxmlformats.org/officeDocument/2006/relationships/hyperlink" Target="http://registrar.sfsu.edu/sites/default/files/termwithdrawal.pdf" TargetMode="External"/><Relationship Id="rId31" Type="http://schemas.openxmlformats.org/officeDocument/2006/relationships/hyperlink" Target="http://registrar.sfsu.edu/sites/default/files/collegewaiver.pdf" TargetMode="External"/><Relationship Id="rId44" Type="http://schemas.openxmlformats.org/officeDocument/2006/relationships/hyperlink" Target="http://titleix.sfsu.edu/" TargetMode="External"/><Relationship Id="rId4" Type="http://schemas.openxmlformats.org/officeDocument/2006/relationships/webSettings" Target="webSettings.xml"/><Relationship Id="rId9" Type="http://schemas.openxmlformats.org/officeDocument/2006/relationships/hyperlink" Target="http://chss.sfsu.edu/content/petitions-information" TargetMode="External"/><Relationship Id="rId14" Type="http://schemas.openxmlformats.org/officeDocument/2006/relationships/hyperlink" Target="http://bulletin.sfsu.edu/policies-procedures/" TargetMode="External"/><Relationship Id="rId22" Type="http://schemas.openxmlformats.org/officeDocument/2006/relationships/hyperlink" Target="https://registrar.sfsu.edu/sites/default/files/termwithdrawal.pdf" TargetMode="External"/><Relationship Id="rId27" Type="http://schemas.openxmlformats.org/officeDocument/2006/relationships/hyperlink" Target="https://senate.sfsu.edu/sites/default/files/S20-196%20memo.pdf" TargetMode="External"/><Relationship Id="rId30" Type="http://schemas.openxmlformats.org/officeDocument/2006/relationships/hyperlink" Target="https://senate.sfsu.edu/policy/withdrawal-courses-active-fall-2018" TargetMode="External"/><Relationship Id="rId35" Type="http://schemas.openxmlformats.org/officeDocument/2006/relationships/hyperlink" Target="https://academicresources.sfsu.edu/cal/final_exams_fall_2020" TargetMode="External"/><Relationship Id="rId43" Type="http://schemas.openxmlformats.org/officeDocument/2006/relationships/hyperlink" Target="http://psyservs.sfsu.edu/" TargetMode="External"/><Relationship Id="rId48" Type="http://schemas.openxmlformats.org/officeDocument/2006/relationships/fontTable" Target="fontTable.xml"/><Relationship Id="rId8" Type="http://schemas.openxmlformats.org/officeDocument/2006/relationships/hyperlink" Target="mailto:dmacallair@cj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17634</CharactersWithSpaces>
  <SharedDoc>false</SharedDoc>
  <HLinks>
    <vt:vector size="186" baseType="variant">
      <vt:variant>
        <vt:i4>1245195</vt:i4>
      </vt:variant>
      <vt:variant>
        <vt:i4>90</vt:i4>
      </vt:variant>
      <vt:variant>
        <vt:i4>0</vt:i4>
      </vt:variant>
      <vt:variant>
        <vt:i4>5</vt:i4>
      </vt:variant>
      <vt:variant>
        <vt:lpwstr>https://docs.google.com/document/d/1fdmTbXcNffmYz8BC2vM2nsnxjCHMbOI6ijs3jBfLEA0/edit?usp=sharing</vt:lpwstr>
      </vt:variant>
      <vt:variant>
        <vt:lpwstr/>
      </vt:variant>
      <vt:variant>
        <vt:i4>7798887</vt:i4>
      </vt:variant>
      <vt:variant>
        <vt:i4>87</vt:i4>
      </vt:variant>
      <vt:variant>
        <vt:i4>0</vt:i4>
      </vt:variant>
      <vt:variant>
        <vt:i4>5</vt:i4>
      </vt:variant>
      <vt:variant>
        <vt:lpwstr>https://advising.sfsu.edu/</vt:lpwstr>
      </vt:variant>
      <vt:variant>
        <vt:lpwstr/>
      </vt:variant>
      <vt:variant>
        <vt:i4>393221</vt:i4>
      </vt:variant>
      <vt:variant>
        <vt:i4>84</vt:i4>
      </vt:variant>
      <vt:variant>
        <vt:i4>0</vt:i4>
      </vt:variant>
      <vt:variant>
        <vt:i4>5</vt:i4>
      </vt:variant>
      <vt:variant>
        <vt:lpwstr>http://chss.sfsu.edu/src</vt:lpwstr>
      </vt:variant>
      <vt:variant>
        <vt:lpwstr/>
      </vt:variant>
      <vt:variant>
        <vt:i4>262174</vt:i4>
      </vt:variant>
      <vt:variant>
        <vt:i4>81</vt:i4>
      </vt:variant>
      <vt:variant>
        <vt:i4>0</vt:i4>
      </vt:variant>
      <vt:variant>
        <vt:i4>5</vt:i4>
      </vt:variant>
      <vt:variant>
        <vt:lpwstr>https://basicneeds.sfsu.edu/</vt:lpwstr>
      </vt:variant>
      <vt:variant>
        <vt:lpwstr/>
      </vt:variant>
      <vt:variant>
        <vt:i4>5439560</vt:i4>
      </vt:variant>
      <vt:variant>
        <vt:i4>78</vt:i4>
      </vt:variant>
      <vt:variant>
        <vt:i4>0</vt:i4>
      </vt:variant>
      <vt:variant>
        <vt:i4>5</vt:i4>
      </vt:variant>
      <vt:variant>
        <vt:lpwstr>http://titleix.sfsu.edu/</vt:lpwstr>
      </vt:variant>
      <vt:variant>
        <vt:lpwstr/>
      </vt:variant>
      <vt:variant>
        <vt:i4>1835074</vt:i4>
      </vt:variant>
      <vt:variant>
        <vt:i4>75</vt:i4>
      </vt:variant>
      <vt:variant>
        <vt:i4>0</vt:i4>
      </vt:variant>
      <vt:variant>
        <vt:i4>5</vt:i4>
      </vt:variant>
      <vt:variant>
        <vt:lpwstr>http://psyservs.sfsu.edu/</vt:lpwstr>
      </vt:variant>
      <vt:variant>
        <vt:lpwstr/>
      </vt:variant>
      <vt:variant>
        <vt:i4>4653114</vt:i4>
      </vt:variant>
      <vt:variant>
        <vt:i4>72</vt:i4>
      </vt:variant>
      <vt:variant>
        <vt:i4>0</vt:i4>
      </vt:variant>
      <vt:variant>
        <vt:i4>5</vt:i4>
      </vt:variant>
      <vt:variant>
        <vt:lpwstr>http://www.sfsu.edu/~safe_plc/</vt:lpwstr>
      </vt:variant>
      <vt:variant>
        <vt:lpwstr/>
      </vt:variant>
      <vt:variant>
        <vt:i4>7667831</vt:i4>
      </vt:variant>
      <vt:variant>
        <vt:i4>69</vt:i4>
      </vt:variant>
      <vt:variant>
        <vt:i4>0</vt:i4>
      </vt:variant>
      <vt:variant>
        <vt:i4>5</vt:i4>
      </vt:variant>
      <vt:variant>
        <vt:lpwstr>https://psyservs.sfsu.edu/</vt:lpwstr>
      </vt:variant>
      <vt:variant>
        <vt:lpwstr/>
      </vt:variant>
      <vt:variant>
        <vt:i4>4259964</vt:i4>
      </vt:variant>
      <vt:variant>
        <vt:i4>66</vt:i4>
      </vt:variant>
      <vt:variant>
        <vt:i4>0</vt:i4>
      </vt:variant>
      <vt:variant>
        <vt:i4>5</vt:i4>
      </vt:variant>
      <vt:variant>
        <vt:lpwstr>mailto:vpsaem@sfsu.edu</vt:lpwstr>
      </vt:variant>
      <vt:variant>
        <vt:lpwstr/>
      </vt:variant>
      <vt:variant>
        <vt:i4>5439560</vt:i4>
      </vt:variant>
      <vt:variant>
        <vt:i4>63</vt:i4>
      </vt:variant>
      <vt:variant>
        <vt:i4>0</vt:i4>
      </vt:variant>
      <vt:variant>
        <vt:i4>5</vt:i4>
      </vt:variant>
      <vt:variant>
        <vt:lpwstr>http://titleix.sfsu.edu/</vt:lpwstr>
      </vt:variant>
      <vt:variant>
        <vt:lpwstr/>
      </vt:variant>
      <vt:variant>
        <vt:i4>3604499</vt:i4>
      </vt:variant>
      <vt:variant>
        <vt:i4>60</vt:i4>
      </vt:variant>
      <vt:variant>
        <vt:i4>0</vt:i4>
      </vt:variant>
      <vt:variant>
        <vt:i4>5</vt:i4>
      </vt:variant>
      <vt:variant>
        <vt:lpwstr>mailto:dprc@sfsu.edu)</vt:lpwstr>
      </vt:variant>
      <vt:variant>
        <vt:lpwstr/>
      </vt:variant>
      <vt:variant>
        <vt:i4>7733374</vt:i4>
      </vt:variant>
      <vt:variant>
        <vt:i4>57</vt:i4>
      </vt:variant>
      <vt:variant>
        <vt:i4>0</vt:i4>
      </vt:variant>
      <vt:variant>
        <vt:i4>5</vt:i4>
      </vt:variant>
      <vt:variant>
        <vt:lpwstr>https://vpsaem.sfsu.edu/content/student-concerns-and-complaints</vt:lpwstr>
      </vt:variant>
      <vt:variant>
        <vt:lpwstr/>
      </vt:variant>
      <vt:variant>
        <vt:i4>6684726</vt:i4>
      </vt:variant>
      <vt:variant>
        <vt:i4>54</vt:i4>
      </vt:variant>
      <vt:variant>
        <vt:i4>0</vt:i4>
      </vt:variant>
      <vt:variant>
        <vt:i4>5</vt:i4>
      </vt:variant>
      <vt:variant>
        <vt:lpwstr>http://conduct.sfsu.edu/communicating-faculty-and-staff</vt:lpwstr>
      </vt:variant>
      <vt:variant>
        <vt:lpwstr/>
      </vt:variant>
      <vt:variant>
        <vt:i4>5374053</vt:i4>
      </vt:variant>
      <vt:variant>
        <vt:i4>51</vt:i4>
      </vt:variant>
      <vt:variant>
        <vt:i4>0</vt:i4>
      </vt:variant>
      <vt:variant>
        <vt:i4>5</vt:i4>
      </vt:variant>
      <vt:variant>
        <vt:lpwstr>mailto:assocdean@sfsu.edu</vt:lpwstr>
      </vt:variant>
      <vt:variant>
        <vt:lpwstr/>
      </vt:variant>
      <vt:variant>
        <vt:i4>4325468</vt:i4>
      </vt:variant>
      <vt:variant>
        <vt:i4>48</vt:i4>
      </vt:variant>
      <vt:variant>
        <vt:i4>0</vt:i4>
      </vt:variant>
      <vt:variant>
        <vt:i4>5</vt:i4>
      </vt:variant>
      <vt:variant>
        <vt:lpwstr>https://cms.sfsu.edu/content/registering-classes</vt:lpwstr>
      </vt:variant>
      <vt:variant>
        <vt:lpwstr/>
      </vt:variant>
      <vt:variant>
        <vt:i4>5374053</vt:i4>
      </vt:variant>
      <vt:variant>
        <vt:i4>45</vt:i4>
      </vt:variant>
      <vt:variant>
        <vt:i4>0</vt:i4>
      </vt:variant>
      <vt:variant>
        <vt:i4>5</vt:i4>
      </vt:variant>
      <vt:variant>
        <vt:lpwstr>mailto:assocdean@sfsu.edu</vt:lpwstr>
      </vt:variant>
      <vt:variant>
        <vt:lpwstr/>
      </vt:variant>
      <vt:variant>
        <vt:i4>3801129</vt:i4>
      </vt:variant>
      <vt:variant>
        <vt:i4>42</vt:i4>
      </vt:variant>
      <vt:variant>
        <vt:i4>0</vt:i4>
      </vt:variant>
      <vt:variant>
        <vt:i4>5</vt:i4>
      </vt:variant>
      <vt:variant>
        <vt:lpwstr>http://registrar.sfsu.edu/sites/default/files/collegewaiver.pdf</vt:lpwstr>
      </vt:variant>
      <vt:variant>
        <vt:lpwstr/>
      </vt:variant>
      <vt:variant>
        <vt:i4>5570643</vt:i4>
      </vt:variant>
      <vt:variant>
        <vt:i4>39</vt:i4>
      </vt:variant>
      <vt:variant>
        <vt:i4>0</vt:i4>
      </vt:variant>
      <vt:variant>
        <vt:i4>5</vt:i4>
      </vt:variant>
      <vt:variant>
        <vt:lpwstr>http://cms.sfsu.edu/content/registering-classes</vt:lpwstr>
      </vt:variant>
      <vt:variant>
        <vt:lpwstr>gradeoption</vt:lpwstr>
      </vt:variant>
      <vt:variant>
        <vt:i4>3473514</vt:i4>
      </vt:variant>
      <vt:variant>
        <vt:i4>36</vt:i4>
      </vt:variant>
      <vt:variant>
        <vt:i4>0</vt:i4>
      </vt:variant>
      <vt:variant>
        <vt:i4>5</vt:i4>
      </vt:variant>
      <vt:variant>
        <vt:lpwstr>https://senate.sfsu.edu/policy/withdrawal-courses-active-fall-2018</vt:lpwstr>
      </vt:variant>
      <vt:variant>
        <vt:lpwstr/>
      </vt:variant>
      <vt:variant>
        <vt:i4>3473514</vt:i4>
      </vt:variant>
      <vt:variant>
        <vt:i4>33</vt:i4>
      </vt:variant>
      <vt:variant>
        <vt:i4>0</vt:i4>
      </vt:variant>
      <vt:variant>
        <vt:i4>5</vt:i4>
      </vt:variant>
      <vt:variant>
        <vt:lpwstr>https://senate.sfsu.edu/policy/withdrawal-courses-active-fall-2018</vt:lpwstr>
      </vt:variant>
      <vt:variant>
        <vt:lpwstr/>
      </vt:variant>
      <vt:variant>
        <vt:i4>4653081</vt:i4>
      </vt:variant>
      <vt:variant>
        <vt:i4>30</vt:i4>
      </vt:variant>
      <vt:variant>
        <vt:i4>0</vt:i4>
      </vt:variant>
      <vt:variant>
        <vt:i4>5</vt:i4>
      </vt:variant>
      <vt:variant>
        <vt:lpwstr>http://bulletin.sfsu.edu/policies-procedures/</vt:lpwstr>
      </vt:variant>
      <vt:variant>
        <vt:lpwstr/>
      </vt:variant>
      <vt:variant>
        <vt:i4>3473514</vt:i4>
      </vt:variant>
      <vt:variant>
        <vt:i4>27</vt:i4>
      </vt:variant>
      <vt:variant>
        <vt:i4>0</vt:i4>
      </vt:variant>
      <vt:variant>
        <vt:i4>5</vt:i4>
      </vt:variant>
      <vt:variant>
        <vt:lpwstr>https://senate.sfsu.edu/policy/withdrawal-courses-active-fall-2018</vt:lpwstr>
      </vt:variant>
      <vt:variant>
        <vt:lpwstr/>
      </vt:variant>
      <vt:variant>
        <vt:i4>4653081</vt:i4>
      </vt:variant>
      <vt:variant>
        <vt:i4>24</vt:i4>
      </vt:variant>
      <vt:variant>
        <vt:i4>0</vt:i4>
      </vt:variant>
      <vt:variant>
        <vt:i4>5</vt:i4>
      </vt:variant>
      <vt:variant>
        <vt:lpwstr>http://bulletin.sfsu.edu/policies-procedures/</vt:lpwstr>
      </vt:variant>
      <vt:variant>
        <vt:lpwstr/>
      </vt:variant>
      <vt:variant>
        <vt:i4>20</vt:i4>
      </vt:variant>
      <vt:variant>
        <vt:i4>21</vt:i4>
      </vt:variant>
      <vt:variant>
        <vt:i4>0</vt:i4>
      </vt:variant>
      <vt:variant>
        <vt:i4>5</vt:i4>
      </vt:variant>
      <vt:variant>
        <vt:lpwstr>https://registrar.sfsu.edu/sites/default/files/termwithdrawal.pdf</vt:lpwstr>
      </vt:variant>
      <vt:variant>
        <vt:lpwstr/>
      </vt:variant>
      <vt:variant>
        <vt:i4>4653081</vt:i4>
      </vt:variant>
      <vt:variant>
        <vt:i4>18</vt:i4>
      </vt:variant>
      <vt:variant>
        <vt:i4>0</vt:i4>
      </vt:variant>
      <vt:variant>
        <vt:i4>5</vt:i4>
      </vt:variant>
      <vt:variant>
        <vt:lpwstr>http://bulletin.sfsu.edu/policies-procedures/</vt:lpwstr>
      </vt:variant>
      <vt:variant>
        <vt:lpwstr/>
      </vt:variant>
      <vt:variant>
        <vt:i4>6488164</vt:i4>
      </vt:variant>
      <vt:variant>
        <vt:i4>15</vt:i4>
      </vt:variant>
      <vt:variant>
        <vt:i4>0</vt:i4>
      </vt:variant>
      <vt:variant>
        <vt:i4>5</vt:i4>
      </vt:variant>
      <vt:variant>
        <vt:lpwstr>https://registrar.sfsu.edu/sites/default/files/coursewithdrawal.pdf</vt:lpwstr>
      </vt:variant>
      <vt:variant>
        <vt:lpwstr/>
      </vt:variant>
      <vt:variant>
        <vt:i4>4653081</vt:i4>
      </vt:variant>
      <vt:variant>
        <vt:i4>12</vt:i4>
      </vt:variant>
      <vt:variant>
        <vt:i4>0</vt:i4>
      </vt:variant>
      <vt:variant>
        <vt:i4>5</vt:i4>
      </vt:variant>
      <vt:variant>
        <vt:lpwstr>http://bulletin.sfsu.edu/policies-procedures/</vt:lpwstr>
      </vt:variant>
      <vt:variant>
        <vt:lpwstr/>
      </vt:variant>
      <vt:variant>
        <vt:i4>3473514</vt:i4>
      </vt:variant>
      <vt:variant>
        <vt:i4>9</vt:i4>
      </vt:variant>
      <vt:variant>
        <vt:i4>0</vt:i4>
      </vt:variant>
      <vt:variant>
        <vt:i4>5</vt:i4>
      </vt:variant>
      <vt:variant>
        <vt:lpwstr>https://senate.sfsu.edu/policy/withdrawal-courses-active-fall-2018</vt:lpwstr>
      </vt:variant>
      <vt:variant>
        <vt:lpwstr/>
      </vt:variant>
      <vt:variant>
        <vt:i4>5374053</vt:i4>
      </vt:variant>
      <vt:variant>
        <vt:i4>6</vt:i4>
      </vt:variant>
      <vt:variant>
        <vt:i4>0</vt:i4>
      </vt:variant>
      <vt:variant>
        <vt:i4>5</vt:i4>
      </vt:variant>
      <vt:variant>
        <vt:lpwstr>mailto:assocdean@sfsu.edu</vt:lpwstr>
      </vt:variant>
      <vt:variant>
        <vt:lpwstr/>
      </vt:variant>
      <vt:variant>
        <vt:i4>8192124</vt:i4>
      </vt:variant>
      <vt:variant>
        <vt:i4>3</vt:i4>
      </vt:variant>
      <vt:variant>
        <vt:i4>0</vt:i4>
      </vt:variant>
      <vt:variant>
        <vt:i4>5</vt:i4>
      </vt:variant>
      <vt:variant>
        <vt:lpwstr>http://chss.sfsu.edu/content/petitions-information</vt:lpwstr>
      </vt:variant>
      <vt:variant>
        <vt:lpwstr/>
      </vt:variant>
      <vt:variant>
        <vt:i4>4915303</vt:i4>
      </vt:variant>
      <vt:variant>
        <vt:i4>0</vt:i4>
      </vt:variant>
      <vt:variant>
        <vt:i4>0</vt:i4>
      </vt:variant>
      <vt:variant>
        <vt:i4>5</vt:i4>
      </vt:variant>
      <vt:variant>
        <vt:lpwstr>mailto:dmacallair@cjcj.org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MACALLAIR</dc:creator>
  <cp:keywords/>
  <dc:description/>
  <cp:lastModifiedBy>Dan Macallair</cp:lastModifiedBy>
  <cp:revision>4</cp:revision>
  <cp:lastPrinted>2015-01-30T00:27:00Z</cp:lastPrinted>
  <dcterms:created xsi:type="dcterms:W3CDTF">2020-08-25T22:00:00Z</dcterms:created>
  <dcterms:modified xsi:type="dcterms:W3CDTF">2020-08-28T19:11:00Z</dcterms:modified>
</cp:coreProperties>
</file>